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EAB" w:rsidRDefault="00015EAB" w:rsidP="00015EAB">
      <w:pPr>
        <w:pStyle w:val="a3"/>
        <w:shd w:val="clear" w:color="auto" w:fill="FFFFFF"/>
        <w:spacing w:before="0" w:beforeAutospacing="0" w:after="120" w:afterAutospacing="0"/>
        <w:jc w:val="center"/>
        <w:rPr>
          <w:rFonts w:ascii="Arial" w:hAnsi="Arial" w:cs="Arial"/>
          <w:color w:val="000000"/>
          <w:sz w:val="22"/>
          <w:szCs w:val="22"/>
        </w:rPr>
      </w:pPr>
      <w:r>
        <w:rPr>
          <w:rStyle w:val="a4"/>
          <w:rFonts w:ascii="Arial" w:hAnsi="Arial" w:cs="Arial"/>
          <w:color w:val="000000"/>
          <w:sz w:val="22"/>
          <w:szCs w:val="22"/>
        </w:rPr>
        <w:t>АДМИНИСТРАЦИЯ</w:t>
      </w:r>
      <w:r>
        <w:rPr>
          <w:rFonts w:ascii="Arial" w:hAnsi="Arial" w:cs="Arial"/>
          <w:color w:val="000000"/>
          <w:sz w:val="22"/>
          <w:szCs w:val="22"/>
        </w:rPr>
        <w:br/>
      </w:r>
      <w:r>
        <w:rPr>
          <w:rStyle w:val="a4"/>
          <w:rFonts w:ascii="Arial" w:hAnsi="Arial" w:cs="Arial"/>
          <w:color w:val="000000"/>
          <w:sz w:val="22"/>
          <w:szCs w:val="22"/>
        </w:rPr>
        <w:t>МУНИЦИПАЛЬНОГО ОБРАЗОВАНИЯ СЕЛЬСКОЕ ПОСЕЛЕНИЕ</w:t>
      </w:r>
      <w:r>
        <w:rPr>
          <w:rFonts w:ascii="Arial" w:hAnsi="Arial" w:cs="Arial"/>
          <w:color w:val="000000"/>
          <w:sz w:val="22"/>
          <w:szCs w:val="22"/>
        </w:rPr>
        <w:br/>
      </w:r>
      <w:r>
        <w:rPr>
          <w:rStyle w:val="a4"/>
          <w:rFonts w:ascii="Arial" w:hAnsi="Arial" w:cs="Arial"/>
          <w:color w:val="000000"/>
          <w:sz w:val="22"/>
          <w:szCs w:val="22"/>
        </w:rPr>
        <w:t>«СЕЛО ЩЕЛКАНОВО»</w:t>
      </w:r>
      <w:r>
        <w:rPr>
          <w:rFonts w:ascii="Arial" w:hAnsi="Arial" w:cs="Arial"/>
          <w:color w:val="000000"/>
          <w:sz w:val="22"/>
          <w:szCs w:val="22"/>
        </w:rPr>
        <w:br/>
      </w:r>
      <w:r>
        <w:rPr>
          <w:rStyle w:val="a4"/>
          <w:rFonts w:ascii="Arial" w:hAnsi="Arial" w:cs="Arial"/>
          <w:color w:val="000000"/>
          <w:sz w:val="22"/>
          <w:szCs w:val="22"/>
        </w:rPr>
        <w:t>______________________________________________________</w:t>
      </w:r>
      <w:r>
        <w:rPr>
          <w:rFonts w:ascii="Arial" w:hAnsi="Arial" w:cs="Arial"/>
          <w:color w:val="000000"/>
          <w:sz w:val="22"/>
          <w:szCs w:val="22"/>
        </w:rPr>
        <w:br/>
      </w:r>
      <w:r>
        <w:rPr>
          <w:rStyle w:val="a4"/>
          <w:rFonts w:ascii="Arial" w:hAnsi="Arial" w:cs="Arial"/>
          <w:color w:val="000000"/>
          <w:sz w:val="22"/>
          <w:szCs w:val="22"/>
        </w:rPr>
        <w:t>249921 Калужская область, Юхновский район, село Щелканово</w:t>
      </w:r>
      <w:r>
        <w:rPr>
          <w:rFonts w:ascii="Arial" w:hAnsi="Arial" w:cs="Arial"/>
          <w:color w:val="000000"/>
          <w:sz w:val="22"/>
          <w:szCs w:val="22"/>
        </w:rPr>
        <w:br/>
      </w:r>
      <w:r>
        <w:rPr>
          <w:rStyle w:val="a4"/>
          <w:rFonts w:ascii="Arial" w:hAnsi="Arial" w:cs="Arial"/>
          <w:color w:val="000000"/>
          <w:sz w:val="22"/>
          <w:szCs w:val="22"/>
        </w:rPr>
        <w:t>ул. Боровская, д.18, тел\факс 8 48 436 3-41-10</w:t>
      </w:r>
    </w:p>
    <w:p w:rsidR="00015EAB" w:rsidRDefault="00015EAB" w:rsidP="00015EAB">
      <w:pPr>
        <w:pStyle w:val="a3"/>
        <w:shd w:val="clear" w:color="auto" w:fill="FFFFFF"/>
        <w:spacing w:before="0" w:beforeAutospacing="0" w:after="120" w:afterAutospacing="0"/>
        <w:jc w:val="center"/>
        <w:rPr>
          <w:rFonts w:ascii="Arial" w:hAnsi="Arial" w:cs="Arial"/>
          <w:color w:val="000000"/>
          <w:sz w:val="22"/>
          <w:szCs w:val="22"/>
        </w:rPr>
      </w:pPr>
      <w:r>
        <w:rPr>
          <w:rStyle w:val="a4"/>
          <w:rFonts w:ascii="Arial" w:hAnsi="Arial" w:cs="Arial"/>
          <w:color w:val="000000"/>
          <w:sz w:val="22"/>
          <w:szCs w:val="22"/>
        </w:rPr>
        <w:t>ПОСТАНОВЛЕНИЕ</w:t>
      </w:r>
    </w:p>
    <w:p w:rsidR="00015EAB" w:rsidRDefault="00015EAB" w:rsidP="00015EAB">
      <w:pPr>
        <w:pStyle w:val="a3"/>
        <w:shd w:val="clear" w:color="auto" w:fill="FFFFFF"/>
        <w:spacing w:before="0" w:beforeAutospacing="0" w:after="120" w:afterAutospacing="0"/>
        <w:jc w:val="center"/>
        <w:rPr>
          <w:rFonts w:ascii="Arial" w:hAnsi="Arial" w:cs="Arial"/>
          <w:color w:val="000000"/>
          <w:sz w:val="22"/>
          <w:szCs w:val="22"/>
        </w:rPr>
      </w:pPr>
      <w:r>
        <w:rPr>
          <w:rStyle w:val="a4"/>
          <w:rFonts w:ascii="Arial" w:hAnsi="Arial" w:cs="Arial"/>
          <w:color w:val="000000"/>
          <w:sz w:val="22"/>
          <w:szCs w:val="22"/>
        </w:rPr>
        <w:t>от 10 марта 2017 года №6</w:t>
      </w:r>
    </w:p>
    <w:p w:rsidR="00015EAB" w:rsidRDefault="00015EAB" w:rsidP="00015EAB">
      <w:pPr>
        <w:pStyle w:val="a3"/>
        <w:shd w:val="clear" w:color="auto" w:fill="FFFFFF"/>
        <w:spacing w:before="0" w:beforeAutospacing="0" w:after="120" w:afterAutospacing="0"/>
        <w:jc w:val="center"/>
        <w:rPr>
          <w:rFonts w:ascii="Arial" w:hAnsi="Arial" w:cs="Arial"/>
          <w:color w:val="000000"/>
          <w:sz w:val="22"/>
          <w:szCs w:val="22"/>
        </w:rPr>
      </w:pPr>
      <w:r>
        <w:rPr>
          <w:rStyle w:val="a4"/>
          <w:rFonts w:ascii="Arial" w:hAnsi="Arial" w:cs="Arial"/>
          <w:color w:val="000000"/>
          <w:sz w:val="22"/>
          <w:szCs w:val="22"/>
        </w:rPr>
        <w:t>Об утверждении административного</w:t>
      </w:r>
      <w:r>
        <w:rPr>
          <w:rFonts w:ascii="Arial" w:hAnsi="Arial" w:cs="Arial"/>
          <w:color w:val="000000"/>
          <w:sz w:val="22"/>
          <w:szCs w:val="22"/>
        </w:rPr>
        <w:br/>
      </w:r>
      <w:r>
        <w:rPr>
          <w:rStyle w:val="a4"/>
          <w:rFonts w:ascii="Arial" w:hAnsi="Arial" w:cs="Arial"/>
          <w:color w:val="000000"/>
          <w:sz w:val="22"/>
          <w:szCs w:val="22"/>
        </w:rPr>
        <w:t>регламента администрации МО</w:t>
      </w:r>
      <w:r>
        <w:rPr>
          <w:rFonts w:ascii="Arial" w:hAnsi="Arial" w:cs="Arial"/>
          <w:color w:val="000000"/>
          <w:sz w:val="22"/>
          <w:szCs w:val="22"/>
        </w:rPr>
        <w:br/>
      </w:r>
      <w:r>
        <w:rPr>
          <w:rStyle w:val="a4"/>
          <w:rFonts w:ascii="Arial" w:hAnsi="Arial" w:cs="Arial"/>
          <w:color w:val="000000"/>
          <w:sz w:val="22"/>
          <w:szCs w:val="22"/>
        </w:rPr>
        <w:t>сельское поселение «Село Щелканово»</w:t>
      </w:r>
      <w:r>
        <w:rPr>
          <w:rFonts w:ascii="Arial" w:hAnsi="Arial" w:cs="Arial"/>
          <w:color w:val="000000"/>
          <w:sz w:val="22"/>
          <w:szCs w:val="22"/>
        </w:rPr>
        <w:br/>
      </w:r>
      <w:r>
        <w:rPr>
          <w:rStyle w:val="a4"/>
          <w:rFonts w:ascii="Arial" w:hAnsi="Arial" w:cs="Arial"/>
          <w:color w:val="000000"/>
          <w:sz w:val="22"/>
          <w:szCs w:val="22"/>
        </w:rPr>
        <w:t>по предоставлению муниципальной услуги</w:t>
      </w:r>
      <w:r>
        <w:rPr>
          <w:rFonts w:ascii="Arial" w:hAnsi="Arial" w:cs="Arial"/>
          <w:color w:val="000000"/>
          <w:sz w:val="22"/>
          <w:szCs w:val="22"/>
        </w:rPr>
        <w:br/>
      </w:r>
      <w:r>
        <w:rPr>
          <w:rStyle w:val="a4"/>
          <w:rFonts w:ascii="Arial" w:hAnsi="Arial" w:cs="Arial"/>
          <w:color w:val="000000"/>
          <w:sz w:val="22"/>
          <w:szCs w:val="22"/>
        </w:rPr>
        <w:t>«Выдача порубочного билета на территории муниципального образования»</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br/>
        <w:t>В соответствии с Федеральным законом от 27 июля 2010 года № 210-ФЗ «Об организации предоставления государственных и муниципальных услуг», а также в целях регламентации муниципальных услуг, предоставляемых отраслевыми (функциональными) органами администрации МО сельского поселения «Село Щелканово»,</w:t>
      </w:r>
      <w:r>
        <w:rPr>
          <w:rFonts w:ascii="Arial" w:hAnsi="Arial" w:cs="Arial"/>
          <w:color w:val="000000"/>
          <w:sz w:val="22"/>
          <w:szCs w:val="22"/>
        </w:rPr>
        <w:br/>
        <w:t>ПОСТАНОВЛЯЕТ:</w:t>
      </w:r>
      <w:r>
        <w:rPr>
          <w:rFonts w:ascii="Arial" w:hAnsi="Arial" w:cs="Arial"/>
          <w:color w:val="000000"/>
          <w:sz w:val="22"/>
          <w:szCs w:val="22"/>
        </w:rPr>
        <w:br/>
        <w:t>административный регламент администрации МО сельское поселение «Село Щелканово» по предоставлению муниципальной услуги «Выдача порубочного билета на территории муниципального образования» (прилагается).</w:t>
      </w:r>
      <w:r>
        <w:rPr>
          <w:rFonts w:ascii="Arial" w:hAnsi="Arial" w:cs="Arial"/>
          <w:color w:val="000000"/>
          <w:sz w:val="22"/>
          <w:szCs w:val="22"/>
        </w:rPr>
        <w:t> </w:t>
      </w:r>
      <w:r>
        <w:rPr>
          <w:rFonts w:ascii="Arial" w:hAnsi="Arial" w:cs="Arial"/>
          <w:color w:val="000000"/>
          <w:sz w:val="22"/>
          <w:szCs w:val="22"/>
        </w:rPr>
        <w:t>1.Утвердить</w:t>
      </w:r>
      <w:r>
        <w:rPr>
          <w:rFonts w:ascii="Arial" w:hAnsi="Arial" w:cs="Arial"/>
          <w:color w:val="000000"/>
          <w:sz w:val="22"/>
          <w:szCs w:val="22"/>
        </w:rPr>
        <w:br/>
        <w:t>Настоящее Постановление вступает в силу со дня его обнародования на информационном стенде в здании администрации МО сельское поселение «Село Щелканово» и подлежит размещению на официальном сайте администрации МО сельское поселение «Село Щелканово»</w:t>
      </w:r>
      <w:r>
        <w:rPr>
          <w:rFonts w:ascii="Arial" w:hAnsi="Arial" w:cs="Arial"/>
          <w:color w:val="000000"/>
          <w:sz w:val="22"/>
          <w:szCs w:val="22"/>
        </w:rPr>
        <w:t> </w:t>
      </w:r>
      <w:r>
        <w:rPr>
          <w:rFonts w:ascii="Arial" w:hAnsi="Arial" w:cs="Arial"/>
          <w:color w:val="000000"/>
          <w:sz w:val="22"/>
          <w:szCs w:val="22"/>
        </w:rPr>
        <w:t>2.</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 </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Глава администрации</w:t>
      </w:r>
      <w:r>
        <w:rPr>
          <w:rFonts w:ascii="Arial" w:hAnsi="Arial" w:cs="Arial"/>
          <w:color w:val="000000"/>
          <w:sz w:val="22"/>
          <w:szCs w:val="22"/>
        </w:rPr>
        <w:br/>
        <w:t>МО сельское поселение</w:t>
      </w:r>
      <w:r>
        <w:rPr>
          <w:rFonts w:ascii="Arial" w:hAnsi="Arial" w:cs="Arial"/>
          <w:color w:val="000000"/>
          <w:sz w:val="22"/>
          <w:szCs w:val="22"/>
        </w:rPr>
        <w:br/>
        <w:t>«Село Щелканово» М.Ю. Поздеев</w:t>
      </w:r>
    </w:p>
    <w:p w:rsidR="00015EAB" w:rsidRDefault="00015EAB" w:rsidP="00015EAB">
      <w:pPr>
        <w:pStyle w:val="a3"/>
        <w:shd w:val="clear" w:color="auto" w:fill="FFFFFF"/>
        <w:spacing w:before="0" w:beforeAutospacing="0" w:after="120" w:afterAutospacing="0"/>
        <w:jc w:val="right"/>
        <w:rPr>
          <w:rFonts w:ascii="Arial" w:hAnsi="Arial" w:cs="Arial"/>
          <w:color w:val="000000"/>
          <w:sz w:val="22"/>
          <w:szCs w:val="22"/>
        </w:rPr>
      </w:pPr>
      <w:r>
        <w:rPr>
          <w:rFonts w:ascii="Arial" w:hAnsi="Arial" w:cs="Arial"/>
          <w:color w:val="000000"/>
          <w:sz w:val="22"/>
          <w:szCs w:val="22"/>
        </w:rPr>
        <w:br/>
        <w:t>ПРИЛОЖЕНИЕ</w:t>
      </w:r>
      <w:r>
        <w:rPr>
          <w:rFonts w:ascii="Arial" w:hAnsi="Arial" w:cs="Arial"/>
          <w:color w:val="000000"/>
          <w:sz w:val="22"/>
          <w:szCs w:val="22"/>
        </w:rPr>
        <w:br/>
      </w:r>
      <w:r>
        <w:rPr>
          <w:rFonts w:ascii="Arial" w:hAnsi="Arial" w:cs="Arial"/>
          <w:color w:val="000000"/>
          <w:sz w:val="22"/>
          <w:szCs w:val="22"/>
        </w:rPr>
        <w:br/>
        <w:t>УТВЕРЖДЕН</w:t>
      </w:r>
      <w:r>
        <w:rPr>
          <w:rFonts w:ascii="Arial" w:hAnsi="Arial" w:cs="Arial"/>
          <w:color w:val="000000"/>
          <w:sz w:val="22"/>
          <w:szCs w:val="22"/>
        </w:rPr>
        <w:br/>
        <w:t>постановлением администрации</w:t>
      </w:r>
      <w:r>
        <w:rPr>
          <w:rFonts w:ascii="Arial" w:hAnsi="Arial" w:cs="Arial"/>
          <w:color w:val="000000"/>
          <w:sz w:val="22"/>
          <w:szCs w:val="22"/>
        </w:rPr>
        <w:br/>
        <w:t>МО сельского поселения</w:t>
      </w:r>
      <w:r>
        <w:rPr>
          <w:rFonts w:ascii="Arial" w:hAnsi="Arial" w:cs="Arial"/>
          <w:color w:val="000000"/>
          <w:sz w:val="22"/>
          <w:szCs w:val="22"/>
        </w:rPr>
        <w:br/>
        <w:t>« Село Щелканово»</w:t>
      </w:r>
      <w:r>
        <w:rPr>
          <w:rFonts w:ascii="Arial" w:hAnsi="Arial" w:cs="Arial"/>
          <w:color w:val="000000"/>
          <w:sz w:val="22"/>
          <w:szCs w:val="22"/>
        </w:rPr>
        <w:br/>
        <w:t>от 10.03.2017 года № 6</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 </w:t>
      </w:r>
    </w:p>
    <w:p w:rsidR="00015EAB" w:rsidRDefault="00015EAB" w:rsidP="00015EAB">
      <w:pPr>
        <w:pStyle w:val="a3"/>
        <w:shd w:val="clear" w:color="auto" w:fill="FFFFFF"/>
        <w:spacing w:before="0" w:beforeAutospacing="0" w:after="120" w:afterAutospacing="0"/>
        <w:jc w:val="center"/>
        <w:rPr>
          <w:rFonts w:ascii="Arial" w:hAnsi="Arial" w:cs="Arial"/>
          <w:color w:val="000000"/>
          <w:sz w:val="22"/>
          <w:szCs w:val="22"/>
        </w:rPr>
      </w:pPr>
      <w:r>
        <w:rPr>
          <w:rStyle w:val="a4"/>
          <w:rFonts w:ascii="Arial" w:hAnsi="Arial" w:cs="Arial"/>
          <w:color w:val="000000"/>
          <w:sz w:val="22"/>
          <w:szCs w:val="22"/>
        </w:rPr>
        <w:t>АДМИНИСТРАТИВНЫЙ РЕГЛАМЕНТ</w:t>
      </w:r>
      <w:r>
        <w:rPr>
          <w:rFonts w:ascii="Arial" w:hAnsi="Arial" w:cs="Arial"/>
          <w:color w:val="000000"/>
          <w:sz w:val="22"/>
          <w:szCs w:val="22"/>
        </w:rPr>
        <w:br/>
      </w:r>
      <w:r>
        <w:rPr>
          <w:rStyle w:val="a4"/>
          <w:rFonts w:ascii="Arial" w:hAnsi="Arial" w:cs="Arial"/>
          <w:color w:val="000000"/>
          <w:sz w:val="22"/>
          <w:szCs w:val="22"/>
        </w:rPr>
        <w:t>администрации МО сельское поселение</w:t>
      </w:r>
      <w:r>
        <w:rPr>
          <w:rFonts w:ascii="Arial" w:hAnsi="Arial" w:cs="Arial"/>
          <w:color w:val="000000"/>
          <w:sz w:val="22"/>
          <w:szCs w:val="22"/>
        </w:rPr>
        <w:br/>
      </w:r>
      <w:r>
        <w:rPr>
          <w:rStyle w:val="a4"/>
          <w:rFonts w:ascii="Arial" w:hAnsi="Arial" w:cs="Arial"/>
          <w:color w:val="000000"/>
          <w:sz w:val="22"/>
          <w:szCs w:val="22"/>
        </w:rPr>
        <w:t>«Село Щелканово» по предоставлению муниципальной услуги</w:t>
      </w:r>
      <w:r>
        <w:rPr>
          <w:rFonts w:ascii="Arial" w:hAnsi="Arial" w:cs="Arial"/>
          <w:color w:val="000000"/>
          <w:sz w:val="22"/>
          <w:szCs w:val="22"/>
        </w:rPr>
        <w:br/>
      </w:r>
      <w:r>
        <w:rPr>
          <w:rStyle w:val="a4"/>
          <w:rFonts w:ascii="Arial" w:hAnsi="Arial" w:cs="Arial"/>
          <w:color w:val="000000"/>
          <w:sz w:val="22"/>
          <w:szCs w:val="22"/>
        </w:rPr>
        <w:t>«Выдача порубочного билета на территории муниципального образования»</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I. Общие положения</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1.1.Предмет регулирования регламента</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Административный регламент по предоставлению муниципальной услуги «Выдача порубочного билета на территории муниципального образования» (далее - административный регламент) устанавливает порядок и стандарт предоставления указанной муниципальной услуги.</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1.2. Круг заявителей</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lastRenderedPageBreak/>
        <w:t>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обратившиеся с запросом о предоставлении муниципальной услуги, выраженным в устной, письменной или электронной форме (далее- заявители).</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br/>
        <w:t>1.3. Требования к порядку информирования о предоставлении муниципальной услуги</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Информирование о предоставлении муниципальной услуги осуществляется:</w:t>
      </w:r>
      <w:r>
        <w:rPr>
          <w:rFonts w:ascii="Arial" w:hAnsi="Arial" w:cs="Arial"/>
          <w:color w:val="000000"/>
          <w:sz w:val="22"/>
          <w:szCs w:val="22"/>
        </w:rPr>
        <w:br/>
        <w:t>при личном обращении;</w:t>
      </w:r>
      <w:r>
        <w:rPr>
          <w:rFonts w:ascii="Arial" w:hAnsi="Arial" w:cs="Arial"/>
          <w:color w:val="000000"/>
          <w:sz w:val="22"/>
          <w:szCs w:val="22"/>
        </w:rPr>
        <w:br/>
        <w:t>по телефону (горячая линия): 8(48436) 3-41-10,</w:t>
      </w:r>
      <w:r>
        <w:rPr>
          <w:rFonts w:ascii="Arial" w:hAnsi="Arial" w:cs="Arial"/>
          <w:color w:val="000000"/>
          <w:sz w:val="22"/>
          <w:szCs w:val="22"/>
        </w:rPr>
        <w:br/>
        <w:t>1.3.2. В администрации МО сельского поселения «Село Щелканово» (далее- администрация):</w:t>
      </w:r>
      <w:r>
        <w:rPr>
          <w:rFonts w:ascii="Arial" w:hAnsi="Arial" w:cs="Arial"/>
          <w:color w:val="000000"/>
          <w:sz w:val="22"/>
          <w:szCs w:val="22"/>
        </w:rPr>
        <w:br/>
        <w:t>при личном обращении;</w:t>
      </w:r>
      <w:r>
        <w:rPr>
          <w:rFonts w:ascii="Arial" w:hAnsi="Arial" w:cs="Arial"/>
          <w:color w:val="000000"/>
          <w:sz w:val="22"/>
          <w:szCs w:val="22"/>
        </w:rPr>
        <w:br/>
        <w:t>по телефону: 8(48436) 3-41-10,</w:t>
      </w:r>
      <w:r>
        <w:rPr>
          <w:rFonts w:ascii="Arial" w:hAnsi="Arial" w:cs="Arial"/>
          <w:color w:val="000000"/>
          <w:sz w:val="22"/>
          <w:szCs w:val="22"/>
        </w:rPr>
        <w:br/>
        <w:t>1.3.3. Посредством размещения информации на официальным сайте администрации МО сельского поселения «Село Щелканово» в сети Интернет: shelkanovo.ru</w:t>
      </w:r>
      <w:r>
        <w:rPr>
          <w:rFonts w:ascii="Arial" w:hAnsi="Arial" w:cs="Arial"/>
          <w:color w:val="000000"/>
          <w:sz w:val="22"/>
          <w:szCs w:val="22"/>
        </w:rPr>
        <w:br/>
        <w:t>1.3.4. Консультирование по вопросам предоставления муниципальной услуги осуществляется бесплатно.</w:t>
      </w:r>
      <w:r>
        <w:rPr>
          <w:rFonts w:ascii="Arial" w:hAnsi="Arial" w:cs="Arial"/>
          <w:color w:val="000000"/>
          <w:sz w:val="22"/>
          <w:szCs w:val="22"/>
        </w:rPr>
        <w:br/>
        <w:t>1.3.5. Специалист, осуществляющий консультирование (посредством телефона и лично) по вопросам предоставления муниципальной услуги, должен корректно и внимательно относится к заявителям. 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r>
        <w:rPr>
          <w:rFonts w:ascii="Arial" w:hAnsi="Arial" w:cs="Arial"/>
          <w:color w:val="000000"/>
          <w:sz w:val="22"/>
          <w:szCs w:val="22"/>
        </w:rPr>
        <w:b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r>
        <w:rPr>
          <w:rFonts w:ascii="Arial" w:hAnsi="Arial" w:cs="Arial"/>
          <w:color w:val="000000"/>
          <w:sz w:val="22"/>
          <w:szCs w:val="22"/>
        </w:rPr>
        <w:br/>
        <w:t>Рекомендуемое время для телефонного разговора не более 10 минут, личного устного информирования – не более 20 минут.</w:t>
      </w:r>
      <w:r>
        <w:rPr>
          <w:rFonts w:ascii="Arial" w:hAnsi="Arial" w:cs="Arial"/>
          <w:color w:val="000000"/>
          <w:sz w:val="22"/>
          <w:szCs w:val="22"/>
        </w:rPr>
        <w:br/>
        <w:t>1.3.8. Информационные стенды, размещенные в Администрации должны содержать:</w:t>
      </w:r>
      <w:r>
        <w:rPr>
          <w:rFonts w:ascii="Arial" w:hAnsi="Arial" w:cs="Arial"/>
          <w:color w:val="000000"/>
          <w:sz w:val="22"/>
          <w:szCs w:val="22"/>
        </w:rPr>
        <w:br/>
        <w:t>режим работы, адрес, органа администрации МО сельского поселения «Cело Щелканово», предоставляющего муниципальную услугу;</w:t>
      </w:r>
      <w:r>
        <w:rPr>
          <w:rFonts w:ascii="Arial" w:hAnsi="Arial" w:cs="Arial"/>
          <w:color w:val="000000"/>
          <w:sz w:val="22"/>
          <w:szCs w:val="22"/>
        </w:rPr>
        <w:br/>
        <w:t>адрес официального сайта администрации МО сельского поселения «Село Щелканово», адрес электронной почты органа администрации МО сельского поселения «Село Щелканово», предоставляющего муниципальную услугу;</w:t>
      </w:r>
      <w:r>
        <w:rPr>
          <w:rFonts w:ascii="Arial" w:hAnsi="Arial" w:cs="Arial"/>
          <w:color w:val="000000"/>
          <w:sz w:val="22"/>
          <w:szCs w:val="22"/>
        </w:rPr>
        <w:br/>
        <w:t>почтовые адреса, телефоны, фамилии руководителя органа администрации МО сельского поселения «Село Щелканово», предоставляющего муниципальную услугу;</w:t>
      </w:r>
      <w:r>
        <w:rPr>
          <w:rFonts w:ascii="Arial" w:hAnsi="Arial" w:cs="Arial"/>
          <w:color w:val="000000"/>
          <w:sz w:val="22"/>
          <w:szCs w:val="22"/>
        </w:rPr>
        <w:br/>
        <w:t>порядок получения консультаций о предоставлении муниципальной услуги;</w:t>
      </w:r>
      <w:r>
        <w:rPr>
          <w:rFonts w:ascii="Arial" w:hAnsi="Arial" w:cs="Arial"/>
          <w:color w:val="000000"/>
          <w:sz w:val="22"/>
          <w:szCs w:val="22"/>
        </w:rPr>
        <w:br/>
        <w:t>порядок и сроки предоставления муниципальной услуги;</w:t>
      </w:r>
      <w:r>
        <w:rPr>
          <w:rFonts w:ascii="Arial" w:hAnsi="Arial" w:cs="Arial"/>
          <w:color w:val="000000"/>
          <w:sz w:val="22"/>
          <w:szCs w:val="22"/>
        </w:rPr>
        <w:br/>
        <w:t>основание для отказа в приеме документов о предоставлении муниципальной услуги, в предоставлении муниципальной услуги;</w:t>
      </w:r>
      <w:r>
        <w:rPr>
          <w:rFonts w:ascii="Arial" w:hAnsi="Arial" w:cs="Arial"/>
          <w:color w:val="000000"/>
          <w:sz w:val="22"/>
          <w:szCs w:val="22"/>
        </w:rPr>
        <w:br/>
        <w:t>образцы запросов (заполненные), перечень документов, необходимых для предоставления муниципальной услуги;</w:t>
      </w:r>
      <w:r>
        <w:rPr>
          <w:rFonts w:ascii="Arial" w:hAnsi="Arial" w:cs="Arial"/>
          <w:color w:val="000000"/>
          <w:sz w:val="22"/>
          <w:szCs w:val="22"/>
        </w:rPr>
        <w:br/>
        <w:t>досудебный (внесудебный) порядок обжалования решений и действий (бездействия) органа администрации МО сельского поселения «Село Щелканово», предоставляющего муниципальную услугу, а также его должностных лиц и муниципальных служащих;</w:t>
      </w:r>
      <w:r>
        <w:rPr>
          <w:rFonts w:ascii="Arial" w:hAnsi="Arial" w:cs="Arial"/>
          <w:color w:val="000000"/>
          <w:sz w:val="22"/>
          <w:szCs w:val="22"/>
        </w:rPr>
        <w:br/>
        <w:t>иная информация, необходимая для получения муниципальной услуги.</w:t>
      </w:r>
      <w:r>
        <w:rPr>
          <w:rFonts w:ascii="Arial" w:hAnsi="Arial" w:cs="Arial"/>
          <w:color w:val="000000"/>
          <w:sz w:val="22"/>
          <w:szCs w:val="22"/>
        </w:rPr>
        <w:br/>
        <w:t>Такая же информация размещается на официальном сайте администрации МО сельского поселения «Село Щелканово».</w:t>
      </w:r>
      <w:r>
        <w:rPr>
          <w:rFonts w:ascii="Arial" w:hAnsi="Arial" w:cs="Arial"/>
          <w:color w:val="000000"/>
          <w:sz w:val="22"/>
          <w:szCs w:val="22"/>
        </w:rPr>
        <w:br/>
        <w:t>1.3.9. Информация о месте нахождения и графике работы, справочных телефонах Администрации:</w:t>
      </w:r>
      <w:r>
        <w:rPr>
          <w:rFonts w:ascii="Arial" w:hAnsi="Arial" w:cs="Arial"/>
          <w:color w:val="000000"/>
          <w:sz w:val="22"/>
          <w:szCs w:val="22"/>
        </w:rPr>
        <w:br/>
        <w:t>Администрация сельского поселения «Село Щелканово» расположена по адресу: 249921, Калужская область, Юхновский район, с.Щелканово, ул. Боровская, 18, телефоны для справок: 8(48436) 3-41-10, адрес электронной почты: mihailpozdeev@yandex.ru</w:t>
      </w:r>
      <w:r>
        <w:rPr>
          <w:rFonts w:ascii="Arial" w:hAnsi="Arial" w:cs="Arial"/>
          <w:color w:val="000000"/>
          <w:sz w:val="22"/>
          <w:szCs w:val="22"/>
        </w:rPr>
        <w:br/>
        <w:t xml:space="preserve">График работы администрации : понедельник, вторник, среда, четверг - 8.00 — 17.15; </w:t>
      </w:r>
      <w:r>
        <w:rPr>
          <w:rFonts w:ascii="Arial" w:hAnsi="Arial" w:cs="Arial"/>
          <w:color w:val="000000"/>
          <w:sz w:val="22"/>
          <w:szCs w:val="22"/>
        </w:rPr>
        <w:lastRenderedPageBreak/>
        <w:t>пятница – с 8.00-16.00 (перерыв с13.00-14.00), суббота, воскресенье — выходные дни.</w:t>
      </w:r>
      <w:r>
        <w:rPr>
          <w:rFonts w:ascii="Arial" w:hAnsi="Arial" w:cs="Arial"/>
          <w:color w:val="000000"/>
          <w:sz w:val="22"/>
          <w:szCs w:val="22"/>
        </w:rPr>
        <w:br/>
        <w:t>Официальный сайт администрации МО сельского поселения «Cело Щелканово» в сети Интернет:shelkanovo.ru</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II. Стандарт предоставления муниципальной услуги</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2.1. Наименование муниципальной услуги</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Выдача порубочного билета на территории муниципального образования.</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2.2. Наименование органа, предоставляющего муниципальную услугу</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Муниципальную услугу предоставляет администрация МО сельского поселения «Село Щелканово».</w:t>
      </w:r>
      <w:r>
        <w:rPr>
          <w:rFonts w:ascii="Arial" w:hAnsi="Arial" w:cs="Arial"/>
          <w:color w:val="000000"/>
          <w:sz w:val="22"/>
          <w:szCs w:val="22"/>
        </w:rPr>
        <w:br/>
        <w:t>Прием и выдачу документов, консультирование о порядке предоставления муниципальной услуги осуществляется непосредственно в Администрации.</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2.3. Результат предоставления муниципальной услуги</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Результатом предоставления муниципальной услуги является:</w:t>
      </w:r>
      <w:r>
        <w:rPr>
          <w:rFonts w:ascii="Arial" w:hAnsi="Arial" w:cs="Arial"/>
          <w:color w:val="000000"/>
          <w:sz w:val="22"/>
          <w:szCs w:val="22"/>
        </w:rPr>
        <w:br/>
        <w:t>выдача порубочного билета на территории муниципального образования;</w:t>
      </w:r>
      <w:r>
        <w:rPr>
          <w:rFonts w:ascii="Arial" w:hAnsi="Arial" w:cs="Arial"/>
          <w:color w:val="000000"/>
          <w:sz w:val="22"/>
          <w:szCs w:val="22"/>
        </w:rPr>
        <w:br/>
        <w:t>отказ в предоставлении муниципальной услуги.</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br/>
        <w:t>2.4. Срок предоставления муниципальной услуги</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В течении десяти рабочих дней со дня подачи заявления производится расчет размера платы, после внесения платы выдает заявителю порубочный билет в течение трех дней. Уведомление об отказе в выдаче порубочного билета направляется заявителю в трехдневный срок после принятия такого решения.</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2.5. Перечень нормативных правовых актов, регулирующих отношения, возникающие в связи с предоставлением муниципальной услуги</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Нормативные правовые акты, регулирующие отношения, возникающие в связи с предоставлением муниципальной услуги:</w:t>
      </w:r>
      <w:r>
        <w:rPr>
          <w:rFonts w:ascii="Arial" w:hAnsi="Arial" w:cs="Arial"/>
          <w:color w:val="000000"/>
          <w:sz w:val="22"/>
          <w:szCs w:val="22"/>
        </w:rPr>
        <w:br/>
        <w:t>Федеральный закон от 06 октября 2003 года № 131-ФЗ «Об общих принципах организации местного самоуправления в Российской Федерации»;</w:t>
      </w:r>
      <w:r>
        <w:rPr>
          <w:rFonts w:ascii="Arial" w:hAnsi="Arial" w:cs="Arial"/>
          <w:color w:val="000000"/>
          <w:sz w:val="22"/>
          <w:szCs w:val="22"/>
        </w:rPr>
        <w:br/>
        <w:t>Федеральный закон от 27 июля 2010 года № 210-ФЗ «Об организации предоставления государственных и муниципальных услуг»;</w:t>
      </w:r>
      <w:r>
        <w:rPr>
          <w:rFonts w:ascii="Arial" w:hAnsi="Arial" w:cs="Arial"/>
          <w:color w:val="000000"/>
          <w:sz w:val="22"/>
          <w:szCs w:val="22"/>
        </w:rPr>
        <w:br/>
        <w:t>Федеральный закон от 10 января 2002 года № 7-ФЗ «Об охране окружающей среды»;</w:t>
      </w:r>
      <w:r>
        <w:rPr>
          <w:rFonts w:ascii="Arial" w:hAnsi="Arial" w:cs="Arial"/>
          <w:color w:val="000000"/>
          <w:sz w:val="22"/>
          <w:szCs w:val="22"/>
        </w:rPr>
        <w:br/>
        <w:t>Устав муниципального образования сельского поселения «Село Щелканово»</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2.6. Исчерпывающий перечень документов, необходимых</w:t>
      </w:r>
      <w:r>
        <w:rPr>
          <w:rFonts w:ascii="Arial" w:hAnsi="Arial" w:cs="Arial"/>
          <w:color w:val="000000"/>
          <w:sz w:val="22"/>
          <w:szCs w:val="22"/>
        </w:rPr>
        <w:br/>
        <w:t>в соответствии с нормативными правовыми актами для предоставления муниципальной услуги</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2.6.1. Документы, которые предоставляются заявителем лично:</w:t>
      </w:r>
      <w:r>
        <w:rPr>
          <w:rFonts w:ascii="Arial" w:hAnsi="Arial" w:cs="Arial"/>
          <w:color w:val="000000"/>
          <w:sz w:val="22"/>
          <w:szCs w:val="22"/>
        </w:rPr>
        <w:br/>
        <w:t>1) заявления о необходимости выдачи порубочного билета (приложение № 1);</w:t>
      </w:r>
      <w:r>
        <w:rPr>
          <w:rFonts w:ascii="Arial" w:hAnsi="Arial" w:cs="Arial"/>
          <w:color w:val="000000"/>
          <w:sz w:val="22"/>
          <w:szCs w:val="22"/>
        </w:rPr>
        <w:br/>
        <w:t>2) документ, удостоверяющий личность заявителя, являющегося физическим лицом, либо личность представителя физического или юридического лица (паспорт, копии страниц 2, 3,5);</w:t>
      </w:r>
      <w:r>
        <w:rPr>
          <w:rFonts w:ascii="Arial" w:hAnsi="Arial" w:cs="Arial"/>
          <w:color w:val="000000"/>
          <w:sz w:val="22"/>
          <w:szCs w:val="22"/>
        </w:rPr>
        <w:br/>
        <w:t>3) документ, удостоверяющий права (полномочия) представителя заявителя, если с заявлением обращается представитель заявителя (копия 1 экземпляр).</w:t>
      </w:r>
      <w:r>
        <w:rPr>
          <w:rFonts w:ascii="Arial" w:hAnsi="Arial" w:cs="Arial"/>
          <w:color w:val="000000"/>
          <w:sz w:val="22"/>
          <w:szCs w:val="22"/>
        </w:rPr>
        <w:br/>
        <w:t>4) градостроительный план земельного участка;</w:t>
      </w:r>
      <w:r>
        <w:rPr>
          <w:rFonts w:ascii="Arial" w:hAnsi="Arial" w:cs="Arial"/>
          <w:color w:val="000000"/>
          <w:sz w:val="22"/>
          <w:szCs w:val="22"/>
        </w:rPr>
        <w:br/>
        <w:t>5) информация о сроке выполнения работ;</w:t>
      </w:r>
      <w:r>
        <w:rPr>
          <w:rFonts w:ascii="Arial" w:hAnsi="Arial" w:cs="Arial"/>
          <w:color w:val="000000"/>
          <w:sz w:val="22"/>
          <w:szCs w:val="22"/>
        </w:rPr>
        <w:br/>
        <w:t>2.6.2. Документы, которые заявитель вправе предоставить по собственной инициативе:</w:t>
      </w:r>
      <w:r>
        <w:rPr>
          <w:rFonts w:ascii="Arial" w:hAnsi="Arial" w:cs="Arial"/>
          <w:color w:val="000000"/>
          <w:sz w:val="22"/>
          <w:szCs w:val="22"/>
        </w:rPr>
        <w:br/>
        <w:t>1) правоустанавливающие документы на земельный участок.</w:t>
      </w:r>
      <w:r>
        <w:rPr>
          <w:rFonts w:ascii="Arial" w:hAnsi="Arial" w:cs="Arial"/>
          <w:color w:val="000000"/>
          <w:sz w:val="22"/>
          <w:szCs w:val="22"/>
        </w:rPr>
        <w:br/>
        <w:t>Если заявителем по собственной инициативе вышеуказанные документы не предоставлены, Администрация получает их самостоятельно в порядке межведомственного взаимодействия.</w:t>
      </w:r>
      <w:r>
        <w:rPr>
          <w:rFonts w:ascii="Arial" w:hAnsi="Arial" w:cs="Arial"/>
          <w:color w:val="000000"/>
          <w:sz w:val="22"/>
          <w:szCs w:val="22"/>
        </w:rPr>
        <w:br/>
        <w:t>Запрещается требовать от заявителя:</w:t>
      </w:r>
      <w:r>
        <w:rPr>
          <w:rFonts w:ascii="Arial" w:hAnsi="Arial" w:cs="Arial"/>
          <w:color w:val="000000"/>
          <w:sz w:val="22"/>
          <w:szCs w:val="22"/>
        </w:rPr>
        <w:b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Pr>
          <w:rFonts w:ascii="Arial" w:hAnsi="Arial" w:cs="Arial"/>
          <w:color w:val="000000"/>
          <w:sz w:val="22"/>
          <w:szCs w:val="22"/>
        </w:rPr>
        <w:lastRenderedPageBreak/>
        <w:t>регулирующими отношения, возникающие в связи с предоставлением муниципальной услуги;</w:t>
      </w:r>
      <w:r>
        <w:rPr>
          <w:rFonts w:ascii="Arial" w:hAnsi="Arial" w:cs="Arial"/>
          <w:color w:val="000000"/>
          <w:sz w:val="22"/>
          <w:szCs w:val="22"/>
        </w:rPr>
        <w:br/>
        <w:t>представления документов и информации, которые в соответствии с нормативными правовыми актами Российской Федерации, нормативными правовыми актами Калужской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Pr>
          <w:rFonts w:ascii="Arial" w:hAnsi="Arial" w:cs="Arial"/>
          <w:color w:val="000000"/>
          <w:sz w:val="22"/>
          <w:szCs w:val="22"/>
        </w:rPr>
        <w:b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Pr>
          <w:rFonts w:ascii="Arial" w:hAnsi="Arial" w:cs="Arial"/>
          <w:color w:val="000000"/>
          <w:sz w:val="22"/>
          <w:szCs w:val="22"/>
        </w:rPr>
        <w:br/>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r>
        <w:rPr>
          <w:rFonts w:ascii="Arial" w:hAnsi="Arial" w:cs="Arial"/>
          <w:color w:val="000000"/>
          <w:sz w:val="22"/>
          <w:szCs w:val="22"/>
        </w:rPr>
        <w:br/>
        <w:t>2.8. Исчерпывающий перечень оснований для отказа в приеме документов,</w:t>
      </w:r>
      <w:r>
        <w:rPr>
          <w:rFonts w:ascii="Arial" w:hAnsi="Arial" w:cs="Arial"/>
          <w:color w:val="000000"/>
          <w:sz w:val="22"/>
          <w:szCs w:val="22"/>
        </w:rPr>
        <w:br/>
        <w:t>необходимых для предоставления муниципальной услуги.</w:t>
      </w:r>
      <w:r>
        <w:rPr>
          <w:rFonts w:ascii="Arial" w:hAnsi="Arial" w:cs="Arial"/>
          <w:color w:val="000000"/>
          <w:sz w:val="22"/>
          <w:szCs w:val="22"/>
        </w:rPr>
        <w:br/>
        <w:t>Основаниями для отказа в приеме документов на предоставление муниципальной услуги являются:</w:t>
      </w:r>
      <w:r>
        <w:rPr>
          <w:rFonts w:ascii="Arial" w:hAnsi="Arial" w:cs="Arial"/>
          <w:color w:val="000000"/>
          <w:sz w:val="22"/>
          <w:szCs w:val="22"/>
        </w:rPr>
        <w:br/>
        <w:t>с запросом (заявлением) о предоставлении муниципальной услуги обратилось лицо, не представившее документ, удостоверяющий личность и (или) подтверждающий его полномочия как представителя заявителя;</w:t>
      </w:r>
      <w:r>
        <w:rPr>
          <w:rFonts w:ascii="Arial" w:hAnsi="Arial" w:cs="Arial"/>
          <w:color w:val="000000"/>
          <w:sz w:val="22"/>
          <w:szCs w:val="22"/>
        </w:rPr>
        <w:b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r>
        <w:rPr>
          <w:rFonts w:ascii="Arial" w:hAnsi="Arial" w:cs="Arial"/>
          <w:color w:val="000000"/>
          <w:sz w:val="22"/>
          <w:szCs w:val="22"/>
        </w:rPr>
        <w:br/>
        <w:t>Не может быть отказано заявителю в приёме дополнительных документов при наличии намерения их сдать.</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2.9. Исчерпывающий перечень оснований для приостановления в предоставлении муниципальной услуги</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Основания для приостановления предоставления муниципальной услуги законодательством Российской Федерации не предусмотрены.</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2.10. Исчерпывающий перечень оснований для отказа в предоставлении услуги</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Основаниями для отказа в предоставлении муниципальной услуги являются:</w:t>
      </w:r>
      <w:r>
        <w:rPr>
          <w:rFonts w:ascii="Arial" w:hAnsi="Arial" w:cs="Arial"/>
          <w:color w:val="000000"/>
          <w:sz w:val="22"/>
          <w:szCs w:val="22"/>
        </w:rPr>
        <w:br/>
        <w:t>1) неполный состав сведений в заявлении и предоставленных документах;</w:t>
      </w:r>
      <w:r>
        <w:rPr>
          <w:rFonts w:ascii="Arial" w:hAnsi="Arial" w:cs="Arial"/>
          <w:color w:val="000000"/>
          <w:sz w:val="22"/>
          <w:szCs w:val="22"/>
        </w:rPr>
        <w:br/>
        <w:t>2) наличие недостоверных данных в предоставленных документах;</w:t>
      </w:r>
      <w:r>
        <w:rPr>
          <w:rFonts w:ascii="Arial" w:hAnsi="Arial" w:cs="Arial"/>
          <w:color w:val="000000"/>
          <w:sz w:val="22"/>
          <w:szCs w:val="22"/>
        </w:rPr>
        <w:br/>
        <w:t>3) особый статус зеленых насаждений, предполагаемых для вырубки (уничтожения):</w:t>
      </w:r>
      <w:r>
        <w:rPr>
          <w:rFonts w:ascii="Arial" w:hAnsi="Arial" w:cs="Arial"/>
          <w:color w:val="000000"/>
          <w:sz w:val="22"/>
          <w:szCs w:val="22"/>
        </w:rPr>
        <w:br/>
        <w:t>а) объекты растительного мира, занесенные в Красную книгу Российской Федерации и (или) Красную книгу Калужской области, произрастающие в естественных условиях;</w:t>
      </w:r>
      <w:r>
        <w:rPr>
          <w:rFonts w:ascii="Arial" w:hAnsi="Arial" w:cs="Arial"/>
          <w:color w:val="000000"/>
          <w:sz w:val="22"/>
          <w:szCs w:val="22"/>
        </w:rPr>
        <w:br/>
        <w:t>б) памятники историко-культурного наследия;</w:t>
      </w:r>
      <w:r>
        <w:rPr>
          <w:rFonts w:ascii="Arial" w:hAnsi="Arial" w:cs="Arial"/>
          <w:color w:val="000000"/>
          <w:sz w:val="22"/>
          <w:szCs w:val="22"/>
        </w:rPr>
        <w:br/>
        <w:t>в) деревья, кустарники, лианы, имеющие историческую и эстетическую ценность как неотъемлемые элементы ландшафта.</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br/>
        <w:t>2.11. Порядок, размер и основания взимания государственной пошлины или иной платы, взимаемой за предоставление муниципальной услуги</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Предоставление муниципальной услуги - носит заявительный характер и предоставляется бесплатно.</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 </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 </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lastRenderedPageBreak/>
        <w:t>2.12. Максимальный срок ожидания в очереди при подаче</w:t>
      </w:r>
      <w:r>
        <w:rPr>
          <w:rFonts w:ascii="Arial" w:hAnsi="Arial" w:cs="Arial"/>
          <w:color w:val="000000"/>
          <w:sz w:val="22"/>
          <w:szCs w:val="22"/>
        </w:rPr>
        <w:br/>
        <w:t>запроса о предоставлении муниципальной услуги и при получении</w:t>
      </w:r>
      <w:r>
        <w:rPr>
          <w:rFonts w:ascii="Arial" w:hAnsi="Arial" w:cs="Arial"/>
          <w:color w:val="000000"/>
          <w:sz w:val="22"/>
          <w:szCs w:val="22"/>
        </w:rPr>
        <w:br/>
        <w:t>результата предоставления муниципальной услуги</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Срок ожидания заявителя в очереди при подаче заявления и документов в Администрации не должен превышать 30 минут.</w:t>
      </w:r>
      <w:r>
        <w:rPr>
          <w:rFonts w:ascii="Arial" w:hAnsi="Arial" w:cs="Arial"/>
          <w:color w:val="000000"/>
          <w:sz w:val="22"/>
          <w:szCs w:val="22"/>
        </w:rPr>
        <w:br/>
        <w:t>Срок ожидания заявителя в очереди при получении результата предоставления муниципальной услуги не должен превышать 30 минут.</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В помещении, в котором предоставляется муниципальная услуга, размещается информационная табличка (вывеска), содержащая информацию о наименовании, режиме работы Администрации, а также о телефонных номерах справочной службы.</w:t>
      </w:r>
      <w:r>
        <w:rPr>
          <w:rFonts w:ascii="Arial" w:hAnsi="Arial" w:cs="Arial"/>
          <w:color w:val="000000"/>
          <w:sz w:val="22"/>
          <w:szCs w:val="22"/>
        </w:rPr>
        <w:br/>
        <w:t>В помещениях для работы с заявителями размещаются информационные стенды с образцами заполнения запросов и перечнем документов, необходимых для предоставления муниципальной услуги.</w:t>
      </w:r>
      <w:r>
        <w:rPr>
          <w:rFonts w:ascii="Arial" w:hAnsi="Arial" w:cs="Arial"/>
          <w:color w:val="000000"/>
          <w:sz w:val="22"/>
          <w:szCs w:val="22"/>
        </w:rPr>
        <w:br/>
        <w:t>Места ожидания должны соответствовать комфортным условиям для заявителей и оптимальным условиям работы специалистов Администрации, предоставляющих муниципальную услугу.</w:t>
      </w:r>
      <w:r>
        <w:rPr>
          <w:rFonts w:ascii="Arial" w:hAnsi="Arial" w:cs="Arial"/>
          <w:color w:val="000000"/>
          <w:sz w:val="22"/>
          <w:szCs w:val="22"/>
        </w:rPr>
        <w:br/>
        <w:t>Места ожидания в очереди на получение результатов муниципальной услуги должны быть оборудованы стульями или кресельными секциями. Количество мест ожидания определяется исходя из фактической нагрузки и возможностей для их размещения в помещении.</w:t>
      </w:r>
      <w:r>
        <w:rPr>
          <w:rFonts w:ascii="Arial" w:hAnsi="Arial" w:cs="Arial"/>
          <w:color w:val="000000"/>
          <w:sz w:val="22"/>
          <w:szCs w:val="22"/>
        </w:rPr>
        <w:br/>
        <w:t>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заявления о предоставлении муниципальной услуги.</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 </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2.14. Показатели доступности и качества муниципальной услуги</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r>
        <w:rPr>
          <w:rFonts w:ascii="Arial" w:hAnsi="Arial" w:cs="Arial"/>
          <w:color w:val="000000"/>
          <w:sz w:val="22"/>
          <w:szCs w:val="22"/>
        </w:rPr>
        <w:br/>
        <w:t>Оценка качества и доступности муниципальной услуги должна осуществляться по следующим показателям:</w:t>
      </w:r>
      <w:r>
        <w:rPr>
          <w:rFonts w:ascii="Arial" w:hAnsi="Arial" w:cs="Arial"/>
          <w:color w:val="000000"/>
          <w:sz w:val="22"/>
          <w:szCs w:val="22"/>
        </w:rPr>
        <w:br/>
        <w:t>1) степень информированности граждан о порядке предоставления муниципальной услуги (доступность информации о муниципальной услуги, возможность выбора способа получения информации);</w:t>
      </w:r>
      <w:r>
        <w:rPr>
          <w:rFonts w:ascii="Arial" w:hAnsi="Arial" w:cs="Arial"/>
          <w:color w:val="000000"/>
          <w:sz w:val="22"/>
          <w:szCs w:val="22"/>
        </w:rPr>
        <w:br/>
        <w:t>2) возможность выбора заявителем формы обращения за предоставлением муниципальной услуги (лично, посредством почтовой связи),</w:t>
      </w:r>
      <w:r>
        <w:rPr>
          <w:rFonts w:ascii="Arial" w:hAnsi="Arial" w:cs="Arial"/>
          <w:color w:val="000000"/>
          <w:sz w:val="22"/>
          <w:szCs w:val="22"/>
        </w:rPr>
        <w:br/>
        <w:t>3)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III. Состав, последовательность и сроки выполнения административных процедур, требования к порядку их выполнения</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Предоставление муниципальной услуги включает в себя следующие административные процедуры (действия):</w:t>
      </w:r>
      <w:r>
        <w:rPr>
          <w:rFonts w:ascii="Arial" w:hAnsi="Arial" w:cs="Arial"/>
          <w:color w:val="000000"/>
          <w:sz w:val="22"/>
          <w:szCs w:val="22"/>
        </w:rPr>
        <w:br/>
        <w:t>1) приём заявления и прилагаемых к нему документов;</w:t>
      </w:r>
      <w:r>
        <w:rPr>
          <w:rFonts w:ascii="Arial" w:hAnsi="Arial" w:cs="Arial"/>
          <w:color w:val="000000"/>
          <w:sz w:val="22"/>
          <w:szCs w:val="22"/>
        </w:rPr>
        <w:br/>
        <w:t>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r>
        <w:rPr>
          <w:rFonts w:ascii="Arial" w:hAnsi="Arial" w:cs="Arial"/>
          <w:color w:val="000000"/>
          <w:sz w:val="22"/>
          <w:szCs w:val="22"/>
        </w:rPr>
        <w:br/>
        <w:t>3) выдача заявителю порубочного билета или отказа в предоставлении муниципальной услуги заявителю.</w:t>
      </w:r>
      <w:r>
        <w:rPr>
          <w:rFonts w:ascii="Arial" w:hAnsi="Arial" w:cs="Arial"/>
          <w:color w:val="000000"/>
          <w:sz w:val="22"/>
          <w:szCs w:val="22"/>
        </w:rPr>
        <w:br/>
        <w:t>Блок-схема описания административного процесса предоставления муниципальной услуги приведена в приложении № 2 к настоящему административному регламенту.</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3.1. Прием заявления и прилагаемых к нему документов</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lastRenderedPageBreak/>
        <w:t>Основанием для начала предоставления услуги является подача заявителем в Администрацию запроса (заявления) с приложением документов, указанных в пункте 2.6.1.</w:t>
      </w:r>
      <w:r>
        <w:rPr>
          <w:rFonts w:ascii="Arial" w:hAnsi="Arial" w:cs="Arial"/>
          <w:color w:val="000000"/>
          <w:sz w:val="22"/>
          <w:szCs w:val="22"/>
        </w:rPr>
        <w:br/>
        <w:t>При личном обращении специалист Администрации (при обращении в Администрацию):</w:t>
      </w:r>
      <w:r>
        <w:rPr>
          <w:rFonts w:ascii="Arial" w:hAnsi="Arial" w:cs="Arial"/>
          <w:color w:val="000000"/>
          <w:sz w:val="22"/>
          <w:szCs w:val="22"/>
        </w:rPr>
        <w:br/>
        <w:t>устанавливает предмет обращения, личность заявителя, в том числе проверяет документ, удостоверяющий его личность, полномочия, в том числе полномочия представителя заявителя действовать от имени заявителя;</w:t>
      </w:r>
      <w:r>
        <w:rPr>
          <w:rFonts w:ascii="Arial" w:hAnsi="Arial" w:cs="Arial"/>
          <w:color w:val="000000"/>
          <w:sz w:val="22"/>
          <w:szCs w:val="22"/>
        </w:rPr>
        <w:b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(приложение № 1 к настоящему регламенту), помогает в его заполнении;</w:t>
      </w:r>
      <w:r>
        <w:rPr>
          <w:rFonts w:ascii="Arial" w:hAnsi="Arial" w:cs="Arial"/>
          <w:color w:val="000000"/>
          <w:sz w:val="22"/>
          <w:szCs w:val="22"/>
        </w:rPr>
        <w:br/>
        <w:t>проверяет наличие всех необходимых документов для предоставления муниципальной услуги, в соответствии с пунктом 2.6. настоящего регламента;</w:t>
      </w:r>
      <w:r>
        <w:rPr>
          <w:rFonts w:ascii="Arial" w:hAnsi="Arial" w:cs="Arial"/>
          <w:color w:val="000000"/>
          <w:sz w:val="22"/>
          <w:szCs w:val="22"/>
        </w:rPr>
        <w:br/>
        <w:t>сличает копии документов с их оригиналами, после чего выполняет на таких копиях надпись об их соответствии оригиналам,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r>
        <w:rPr>
          <w:rFonts w:ascii="Arial" w:hAnsi="Arial" w:cs="Arial"/>
          <w:color w:val="000000"/>
          <w:sz w:val="22"/>
          <w:szCs w:val="22"/>
        </w:rPr>
        <w:br/>
        <w:t>при установлении фактов, указанных в пункте 2.8,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r>
        <w:rPr>
          <w:rFonts w:ascii="Arial" w:hAnsi="Arial" w:cs="Arial"/>
          <w:color w:val="000000"/>
          <w:sz w:val="22"/>
          <w:szCs w:val="22"/>
        </w:rPr>
        <w:br/>
        <w:t>при установлении фактов, указанных в пункте 2.10, специалист Администрации уведомляет заявителя о наличии препятствий в предоставления муниципальной услуги, объясняет заявителю содержание выявленных недостатков.</w:t>
      </w:r>
      <w:r>
        <w:rPr>
          <w:rFonts w:ascii="Arial" w:hAnsi="Arial" w:cs="Arial"/>
          <w:color w:val="000000"/>
          <w:sz w:val="22"/>
          <w:szCs w:val="22"/>
        </w:rPr>
        <w:br/>
        <w:t>Специалист Администрации (при обращении заявителя в Администрацию) в журнале регистрации поступающих документов делает запись о приеме документов, и выдает расписку в получении документов (приложение № 3 к настоящему регламенту)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w:t>
      </w:r>
      <w:r>
        <w:rPr>
          <w:rFonts w:ascii="Arial" w:hAnsi="Arial" w:cs="Arial"/>
          <w:color w:val="000000"/>
          <w:sz w:val="22"/>
          <w:szCs w:val="22"/>
        </w:rPr>
        <w:br/>
        <w:t>Заявитель, представивший документы для получения муниципальной услуги, в обязательном порядке информируется работником Администрации:</w:t>
      </w:r>
      <w:r>
        <w:rPr>
          <w:rFonts w:ascii="Arial" w:hAnsi="Arial" w:cs="Arial"/>
          <w:color w:val="000000"/>
          <w:sz w:val="22"/>
          <w:szCs w:val="22"/>
        </w:rPr>
        <w:br/>
        <w:t>о сроке предоставления муниципальной услуги;</w:t>
      </w:r>
      <w:r>
        <w:rPr>
          <w:rFonts w:ascii="Arial" w:hAnsi="Arial" w:cs="Arial"/>
          <w:color w:val="000000"/>
          <w:sz w:val="22"/>
          <w:szCs w:val="22"/>
        </w:rPr>
        <w:br/>
        <w:t>о возможности отказа в предоставлении муниципальной услуги</w:t>
      </w:r>
      <w:r>
        <w:rPr>
          <w:rFonts w:ascii="Arial" w:hAnsi="Arial" w:cs="Arial"/>
          <w:color w:val="000000"/>
          <w:sz w:val="22"/>
          <w:szCs w:val="22"/>
        </w:rPr>
        <w:br/>
        <w:t>Результатом исполнения административной процедуры по приему документов является:</w:t>
      </w:r>
      <w:r>
        <w:rPr>
          <w:rFonts w:ascii="Arial" w:hAnsi="Arial" w:cs="Arial"/>
          <w:color w:val="000000"/>
          <w:sz w:val="22"/>
          <w:szCs w:val="22"/>
        </w:rPr>
        <w:br/>
        <w:t>1) выдача заявителю расписки в получении документов;</w:t>
      </w:r>
      <w:r>
        <w:rPr>
          <w:rFonts w:ascii="Arial" w:hAnsi="Arial" w:cs="Arial"/>
          <w:color w:val="000000"/>
          <w:sz w:val="22"/>
          <w:szCs w:val="22"/>
        </w:rPr>
        <w:br/>
        <w:t>2) письменный отказ в приеме документов, в соответствии с пунктом 2.8 настоящего регламента, который выдается заявителю в течение 15 минут с момента регистрации запроса (заявления) при обращении заявителя в Администрацию.</w:t>
      </w:r>
      <w:r>
        <w:rPr>
          <w:rFonts w:ascii="Arial" w:hAnsi="Arial" w:cs="Arial"/>
          <w:color w:val="000000"/>
          <w:sz w:val="22"/>
          <w:szCs w:val="22"/>
        </w:rPr>
        <w:br/>
        <w:t>Максимальный срок исполнения административной процедуры – 15минут с момента поступления запроса (заявления).</w:t>
      </w:r>
      <w:r>
        <w:rPr>
          <w:rFonts w:ascii="Arial" w:hAnsi="Arial" w:cs="Arial"/>
          <w:color w:val="000000"/>
          <w:sz w:val="22"/>
          <w:szCs w:val="22"/>
        </w:rPr>
        <w:br/>
        <w:t>Исполнение данной административной процедуры возложено на специалиста Администрации при личном обращении в Администрацию.</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3.2.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r>
        <w:rPr>
          <w:rFonts w:ascii="Arial" w:hAnsi="Arial" w:cs="Arial"/>
          <w:color w:val="000000"/>
          <w:sz w:val="22"/>
          <w:szCs w:val="22"/>
        </w:rPr>
        <w:br/>
        <w:t>Результатом административной процедуры является принятие от заявителя заявления и прилагаемых к нему документов и передача документов в орган, предоставляющий муниципальную услугу.</w:t>
      </w:r>
      <w:r>
        <w:rPr>
          <w:rFonts w:ascii="Arial" w:hAnsi="Arial" w:cs="Arial"/>
          <w:color w:val="000000"/>
          <w:sz w:val="22"/>
          <w:szCs w:val="22"/>
        </w:rPr>
        <w:br/>
        <w:t>3.2.2. Основанием для начала административной процедуры является принятие работником Администрации заявления.</w:t>
      </w:r>
      <w:r>
        <w:rPr>
          <w:rFonts w:ascii="Arial" w:hAnsi="Arial" w:cs="Arial"/>
          <w:color w:val="000000"/>
          <w:sz w:val="22"/>
          <w:szCs w:val="22"/>
        </w:rPr>
        <w:br/>
        <w:t>Работник Администрации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r>
        <w:rPr>
          <w:rFonts w:ascii="Arial" w:hAnsi="Arial" w:cs="Arial"/>
          <w:color w:val="000000"/>
          <w:sz w:val="22"/>
          <w:szCs w:val="22"/>
        </w:rPr>
        <w:br/>
        <w:t>3.2.3. При наличии оснований для отказа в предоставлении муниципальной услуги решение об отказе в предоставлении муниципальной услуги принимается главой администрации поселения.</w:t>
      </w:r>
      <w:r>
        <w:rPr>
          <w:rFonts w:ascii="Arial" w:hAnsi="Arial" w:cs="Arial"/>
          <w:color w:val="000000"/>
          <w:sz w:val="22"/>
          <w:szCs w:val="22"/>
        </w:rPr>
        <w:br/>
        <w:t xml:space="preserve">При принятии такого решения в адрес заявителя готовится соответствующее письмо с </w:t>
      </w:r>
      <w:r>
        <w:rPr>
          <w:rFonts w:ascii="Arial" w:hAnsi="Arial" w:cs="Arial"/>
          <w:color w:val="000000"/>
          <w:sz w:val="22"/>
          <w:szCs w:val="22"/>
        </w:rPr>
        <w:lastRenderedPageBreak/>
        <w:t>указанием причин отказа в предоставлении муниципальной услуги, 1 экземпляр направляется заявителю по почте.</w:t>
      </w:r>
      <w:r>
        <w:rPr>
          <w:rFonts w:ascii="Arial" w:hAnsi="Arial" w:cs="Arial"/>
          <w:color w:val="000000"/>
          <w:sz w:val="22"/>
          <w:szCs w:val="22"/>
        </w:rPr>
        <w:b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r>
        <w:rPr>
          <w:rFonts w:ascii="Arial" w:hAnsi="Arial" w:cs="Arial"/>
          <w:color w:val="000000"/>
          <w:sz w:val="22"/>
          <w:szCs w:val="22"/>
        </w:rPr>
        <w:br/>
        <w:t>3.2.4.При наличии оснований для предоставления муниципальной услуги работник Администрации в течение 7 календарных дней осуществляет выезд на земельный участок, в границах которого будет производиться вырубка зелёных насаждений, составляется акт обследования зеленых насаждений по форме (приложение № 3), производится расчет компенсационной стоимости зеленых насаждений, предусмотренных действующим законодательством (приложение № 4).</w:t>
      </w:r>
      <w:r>
        <w:rPr>
          <w:rFonts w:ascii="Arial" w:hAnsi="Arial" w:cs="Arial"/>
          <w:color w:val="000000"/>
          <w:sz w:val="22"/>
          <w:szCs w:val="22"/>
        </w:rPr>
        <w:br/>
        <w:t>3.2.5. Для устранения аварийных и других чрезвычайных ситуаций обрезка, вырубка (уничтожение) зеленых насаждений может производится без оформления порубочного билета, который должен быть оформлен в течении пяти дней со дня окончания произведенных работ.</w:t>
      </w:r>
      <w:r>
        <w:rPr>
          <w:rFonts w:ascii="Arial" w:hAnsi="Arial" w:cs="Arial"/>
          <w:color w:val="000000"/>
          <w:sz w:val="22"/>
          <w:szCs w:val="22"/>
        </w:rPr>
        <w:br/>
        <w:t>3.2.6.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обязанностей платы.</w:t>
      </w:r>
      <w:r>
        <w:rPr>
          <w:rFonts w:ascii="Arial" w:hAnsi="Arial" w:cs="Arial"/>
          <w:color w:val="000000"/>
          <w:sz w:val="22"/>
          <w:szCs w:val="22"/>
        </w:rPr>
        <w:br/>
        <w:t>Результатом административной процедуры является принятие решения о предоставлении или отказе в предоставлении муниципальной услуги.</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 </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br/>
        <w:t>3.3. Выдача заявителю порубочного билета или отказа в предоставлении муниципальной услуги заявителю</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3.3.1. Работник Администрации в течение 3-х календарных дней оформляет порубочный билет на вырубку зелёных насаждений по установленной форме (приложение № 5), регистрирует его в журнале выдачи порубочных билетов.</w:t>
      </w:r>
      <w:r>
        <w:rPr>
          <w:rFonts w:ascii="Arial" w:hAnsi="Arial" w:cs="Arial"/>
          <w:color w:val="000000"/>
          <w:sz w:val="22"/>
          <w:szCs w:val="22"/>
        </w:rPr>
        <w:br/>
        <w:t>3.3.2. Оформляется порубочный билет в двух экземплярах. Заявитель лично ставит роспись в 2-х экземплярах, один из которых вручается заявителю, второй - подлежит возврату в Администрацию.</w:t>
      </w:r>
      <w:r>
        <w:rPr>
          <w:rFonts w:ascii="Arial" w:hAnsi="Arial" w:cs="Arial"/>
          <w:color w:val="000000"/>
          <w:sz w:val="22"/>
          <w:szCs w:val="22"/>
        </w:rPr>
        <w:br/>
        <w:t>3.3.3. При выдаче порубочного билета работник Администрации:</w:t>
      </w:r>
      <w:r>
        <w:rPr>
          <w:rFonts w:ascii="Arial" w:hAnsi="Arial" w:cs="Arial"/>
          <w:color w:val="000000"/>
          <w:sz w:val="22"/>
          <w:szCs w:val="22"/>
        </w:rPr>
        <w:br/>
        <w:t>устанавливает личность заявителя, проверяет наличие расписки (в случае утери заявителем расписки проверяет наличие расписки в архиве Администрации,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r>
        <w:rPr>
          <w:rFonts w:ascii="Arial" w:hAnsi="Arial" w:cs="Arial"/>
          <w:color w:val="000000"/>
          <w:sz w:val="22"/>
          <w:szCs w:val="22"/>
        </w:rPr>
        <w:br/>
        <w:t>знакомит с содержанием порубочного билета и выдаёт его.</w:t>
      </w:r>
      <w:r>
        <w:rPr>
          <w:rFonts w:ascii="Arial" w:hAnsi="Arial" w:cs="Arial"/>
          <w:color w:val="000000"/>
          <w:sz w:val="22"/>
          <w:szCs w:val="22"/>
        </w:rPr>
        <w:br/>
        <w:t>Заявитель подтверждает получение порубочного билета непосредственно личной подписью в порубочном билете с расшифровкой и в соответствующей графе расписки, которая хранится в Администрации.</w:t>
      </w:r>
      <w:r>
        <w:rPr>
          <w:rFonts w:ascii="Arial" w:hAnsi="Arial" w:cs="Arial"/>
          <w:color w:val="000000"/>
          <w:sz w:val="22"/>
          <w:szCs w:val="22"/>
        </w:rPr>
        <w:br/>
        <w:t>3.3.4. Срок действия порубочного билета указывается администрацией поселения в порубочном билете с учётом планируемых сроков производства вырубки, сложности и объёмов работ, но не более двух лет.</w:t>
      </w:r>
      <w:r>
        <w:rPr>
          <w:rFonts w:ascii="Arial" w:hAnsi="Arial" w:cs="Arial"/>
          <w:color w:val="000000"/>
          <w:sz w:val="22"/>
          <w:szCs w:val="22"/>
        </w:rPr>
        <w:br/>
        <w:t>3.3.5. Один экземпляр порубочного билета остается в Администрации для архивного хранения.</w:t>
      </w:r>
      <w:r>
        <w:rPr>
          <w:rFonts w:ascii="Arial" w:hAnsi="Arial" w:cs="Arial"/>
          <w:color w:val="000000"/>
          <w:sz w:val="22"/>
          <w:szCs w:val="22"/>
        </w:rPr>
        <w:br/>
        <w:t>Результатом административной процедуры является выдача порубочного билета на вырубку зелёных насаждений и получение порубочного билета на руки, либо получение заявителем отказа в предоставлении муниципальной услуги.</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IV. Форма контроля за исполнением административного регламента</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Главой администрации ежедневно.</w:t>
      </w:r>
      <w:r>
        <w:rPr>
          <w:rFonts w:ascii="Arial" w:hAnsi="Arial" w:cs="Arial"/>
          <w:color w:val="000000"/>
          <w:sz w:val="22"/>
          <w:szCs w:val="22"/>
        </w:rPr>
        <w:br/>
        <w:t xml:space="preserve">Текущий контроль осуществляется путем проверок соблюдения и исполнения специалистами положений настоящего административного регламента, иных </w:t>
      </w:r>
      <w:r>
        <w:rPr>
          <w:rFonts w:ascii="Arial" w:hAnsi="Arial" w:cs="Arial"/>
          <w:color w:val="000000"/>
          <w:sz w:val="22"/>
          <w:szCs w:val="22"/>
        </w:rPr>
        <w:lastRenderedPageBreak/>
        <w:t>нормативных правовых актов, регулирующих предоставление муниципальной услуги.</w:t>
      </w:r>
      <w:r>
        <w:rPr>
          <w:rFonts w:ascii="Arial" w:hAnsi="Arial" w:cs="Arial"/>
          <w:color w:val="000000"/>
          <w:sz w:val="22"/>
          <w:szCs w:val="22"/>
        </w:rPr>
        <w:b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w:t>
      </w:r>
      <w:r>
        <w:rPr>
          <w:rFonts w:ascii="Arial" w:hAnsi="Arial" w:cs="Arial"/>
          <w:color w:val="000000"/>
          <w:sz w:val="22"/>
          <w:szCs w:val="22"/>
        </w:rPr>
        <w:br/>
        <w:t>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r>
        <w:rPr>
          <w:rFonts w:ascii="Arial" w:hAnsi="Arial" w:cs="Arial"/>
          <w:color w:val="000000"/>
          <w:sz w:val="22"/>
          <w:szCs w:val="22"/>
        </w:rPr>
        <w:br/>
        <w:t>Должностные лица органов местного самоуправления сельского поселения «Село Щелканово» за решения и действия (бездействия),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 </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b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администрации МО сельского поселения «Село Щелканово»</w:t>
      </w:r>
    </w:p>
    <w:p w:rsidR="00015EAB" w:rsidRDefault="00015EAB" w:rsidP="00015EAB">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Заявитель может обратиться с жалобой в том числе в следующих случаях:</w:t>
      </w:r>
      <w:r>
        <w:rPr>
          <w:rFonts w:ascii="Arial" w:hAnsi="Arial" w:cs="Arial"/>
          <w:color w:val="000000"/>
          <w:sz w:val="22"/>
          <w:szCs w:val="22"/>
        </w:rPr>
        <w:br/>
        <w:t>1) нарушение срока регистрации запроса заявителя о предоставлении муниципальной услуги;</w:t>
      </w:r>
      <w:r>
        <w:rPr>
          <w:rFonts w:ascii="Arial" w:hAnsi="Arial" w:cs="Arial"/>
          <w:color w:val="000000"/>
          <w:sz w:val="22"/>
          <w:szCs w:val="22"/>
        </w:rPr>
        <w:br/>
        <w:t>2) нарушение срока предоставления муниципальной услуги;</w:t>
      </w:r>
      <w:r>
        <w:rPr>
          <w:rFonts w:ascii="Arial" w:hAnsi="Arial" w:cs="Arial"/>
          <w:color w:val="000000"/>
          <w:sz w:val="22"/>
          <w:szCs w:val="22"/>
        </w:rPr>
        <w:b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Fonts w:ascii="Arial" w:hAnsi="Arial" w:cs="Arial"/>
          <w:color w:val="000000"/>
          <w:sz w:val="22"/>
          <w:szCs w:val="22"/>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rFonts w:ascii="Arial" w:hAnsi="Arial" w:cs="Arial"/>
          <w:color w:val="000000"/>
          <w:sz w:val="22"/>
          <w:szCs w:val="22"/>
        </w:rPr>
        <w:b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Arial" w:hAnsi="Arial" w:cs="Arial"/>
          <w:color w:val="000000"/>
          <w:sz w:val="22"/>
          <w:szCs w:val="22"/>
        </w:rPr>
        <w:br/>
        <w:t>6)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Arial" w:hAnsi="Arial" w:cs="Arial"/>
          <w:color w:val="000000"/>
          <w:sz w:val="22"/>
          <w:szCs w:val="22"/>
        </w:rPr>
        <w:br/>
        <w:t>Жалоба подается в письменной форме на бумажном носителе, в электронной форме в администрацию МО сельского поселения «Село Щелканово».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r>
        <w:rPr>
          <w:rFonts w:ascii="Arial" w:hAnsi="Arial" w:cs="Arial"/>
          <w:color w:val="000000"/>
          <w:sz w:val="22"/>
          <w:szCs w:val="22"/>
        </w:rPr>
        <w:br/>
        <w:t>Жалоба может быть направлена по почте, а также может быть принята при личном приеме заявителя.</w:t>
      </w:r>
      <w:r>
        <w:rPr>
          <w:rFonts w:ascii="Arial" w:hAnsi="Arial" w:cs="Arial"/>
          <w:color w:val="000000"/>
          <w:sz w:val="22"/>
          <w:szCs w:val="22"/>
        </w:rPr>
        <w:br/>
        <w:t>Жалоба должна содержать:</w:t>
      </w:r>
      <w:r>
        <w:rPr>
          <w:rFonts w:ascii="Arial" w:hAnsi="Arial" w:cs="Arial"/>
          <w:color w:val="000000"/>
          <w:sz w:val="22"/>
          <w:szCs w:val="22"/>
        </w:rPr>
        <w:b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Pr>
          <w:rFonts w:ascii="Arial" w:hAnsi="Arial" w:cs="Arial"/>
          <w:color w:val="000000"/>
          <w:sz w:val="22"/>
          <w:szCs w:val="22"/>
        </w:rPr>
        <w:b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Arial" w:hAnsi="Arial" w:cs="Arial"/>
          <w:color w:val="000000"/>
          <w:sz w:val="22"/>
          <w:szCs w:val="22"/>
        </w:rPr>
        <w:b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Arial" w:hAnsi="Arial" w:cs="Arial"/>
          <w:color w:val="000000"/>
          <w:sz w:val="22"/>
          <w:szCs w:val="22"/>
        </w:rPr>
        <w:br/>
        <w:t xml:space="preserve">доводы, на основании которых заявитель не согласен с решением и действием </w:t>
      </w:r>
      <w:r>
        <w:rPr>
          <w:rFonts w:ascii="Arial" w:hAnsi="Arial" w:cs="Arial"/>
          <w:color w:val="000000"/>
          <w:sz w:val="22"/>
          <w:szCs w:val="22"/>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Pr>
          <w:rFonts w:ascii="Arial" w:hAnsi="Arial" w:cs="Arial"/>
          <w:color w:val="000000"/>
          <w:sz w:val="22"/>
          <w:szCs w:val="22"/>
        </w:rPr>
        <w:br/>
        <w:t>Жалоба, поступившая в орган, предоставляющий муниципальную услугу, подлежит рассмотрению руководителем органа, предоставляющего муниципальную услугу,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rFonts w:ascii="Arial" w:hAnsi="Arial" w:cs="Arial"/>
          <w:color w:val="000000"/>
          <w:sz w:val="22"/>
          <w:szCs w:val="22"/>
        </w:rPr>
        <w:br/>
        <w:t>По результатам рассмотрения жалобы орган, предоставляющий муниципальную услугу, принимает одно из следующих решений:</w:t>
      </w:r>
      <w:r>
        <w:rPr>
          <w:rFonts w:ascii="Arial" w:hAnsi="Arial" w:cs="Arial"/>
          <w:color w:val="000000"/>
          <w:sz w:val="22"/>
          <w:szCs w:val="22"/>
        </w:rPr>
        <w:b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r>
        <w:rPr>
          <w:rFonts w:ascii="Arial" w:hAnsi="Arial" w:cs="Arial"/>
          <w:color w:val="000000"/>
          <w:sz w:val="22"/>
          <w:szCs w:val="22"/>
        </w:rPr>
        <w:br/>
        <w:t>2) отказывает в удовлетворении жалобы.</w:t>
      </w:r>
      <w:r>
        <w:rPr>
          <w:rFonts w:ascii="Arial" w:hAnsi="Arial" w:cs="Arial"/>
          <w:color w:val="000000"/>
          <w:sz w:val="22"/>
          <w:szCs w:val="22"/>
        </w:rPr>
        <w:b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Arial" w:hAnsi="Arial" w:cs="Arial"/>
          <w:color w:val="000000"/>
          <w:sz w:val="22"/>
          <w:szCs w:val="22"/>
        </w:rPr>
        <w:br/>
        <w:t>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органа, предоставляющего муниципальную услугу незамедлительно направляет имеющиеся материалы в органы прокуратуры.</w:t>
      </w:r>
    </w:p>
    <w:p w:rsidR="009F6108" w:rsidRDefault="009F6108"/>
    <w:sectPr w:rsidR="009F6108" w:rsidSect="009F61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015EAB"/>
    <w:rsid w:val="00015EAB"/>
    <w:rsid w:val="00950551"/>
    <w:rsid w:val="009F6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5EAB"/>
    <w:rPr>
      <w:b/>
      <w:bCs/>
    </w:rPr>
  </w:style>
</w:styles>
</file>

<file path=word/webSettings.xml><?xml version="1.0" encoding="utf-8"?>
<w:webSettings xmlns:r="http://schemas.openxmlformats.org/officeDocument/2006/relationships" xmlns:w="http://schemas.openxmlformats.org/wordprocessingml/2006/main">
  <w:divs>
    <w:div w:id="88718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4133</Words>
  <Characters>23559</Characters>
  <Application>Microsoft Office Word</Application>
  <DocSecurity>0</DocSecurity>
  <Lines>196</Lines>
  <Paragraphs>55</Paragraphs>
  <ScaleCrop>false</ScaleCrop>
  <Company>Microsoft</Company>
  <LinksUpToDate>false</LinksUpToDate>
  <CharactersWithSpaces>27637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2023-01-30T06:14:00Z</dcterms:created>
  <dcterms:modified xsi:type="dcterms:W3CDTF">2023-01-30T06:14:00Z</dcterms:modified>
</cp:coreProperties>
</file>