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</w:t>
      </w:r>
      <w:proofErr w:type="gramEnd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proofErr w:type="spellStart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образованияСельское</w:t>
      </w:r>
      <w:proofErr w:type="spellEnd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 xml:space="preserve"> поселение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______________________________________________________________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>,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30.12.2013   № 24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 </w:t>
      </w:r>
    </w:p>
    <w:p w:rsidR="00C11A1C" w:rsidRPr="00C11A1C" w:rsidRDefault="00C11A1C" w:rsidP="00C11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0"/>
      </w:tblGrid>
      <w:tr w:rsidR="00C11A1C" w:rsidRPr="00C11A1C" w:rsidTr="00C11A1C">
        <w:tc>
          <w:tcPr>
            <w:tcW w:w="3900" w:type="dxa"/>
            <w:shd w:val="clear" w:color="auto" w:fill="FFFFFF"/>
            <w:hideMark/>
          </w:tcPr>
          <w:p w:rsidR="00C11A1C" w:rsidRPr="00C11A1C" w:rsidRDefault="00C11A1C" w:rsidP="00C11A1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11A1C">
              <w:rPr>
                <w:rFonts w:ascii="Arial" w:eastAsia="Times New Roman" w:hAnsi="Arial" w:cs="Arial"/>
                <w:color w:val="000000"/>
                <w:lang w:eastAsia="ru-RU"/>
              </w:rPr>
              <w:t>Об утверждении Положения о порядке конкурсного распределения бюджета принимаемых обязательств в соответствии с эффективностью планируемых мероприятий</w:t>
            </w:r>
          </w:p>
        </w:tc>
      </w:tr>
    </w:tbl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В соответствии с п. 3 статьи 217 Бюджетного кодекса Российской Федерации от 31.07.1998 № 145 - ФЗ  и в целях повышения эффективности планируемых бюджетных ассигнований и качества управления бюджетными средствами главными распорядителями средств бюджета муниципального образования  сельское поселение «Село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>»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1. Утвердить Положение о порядке конкурсного распределения бюджета принимаемых обязательств в соответствии с эффективностью планируемых мероприятий согласно приложению № 1.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2. Настоящее Постановление вступает в силу со дня его подписания и распространяется на правоотношения, возникшие после 1 января 2014 года.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3. </w:t>
      </w: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C11A1C">
        <w:rPr>
          <w:rFonts w:ascii="Arial" w:eastAsia="Times New Roman" w:hAnsi="Arial" w:cs="Arial"/>
          <w:color w:val="000000"/>
          <w:lang w:eastAsia="ru-RU"/>
        </w:rPr>
        <w:t xml:space="preserve"> исполнением настоящего Постановления оставляю за собой.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Глава  администрации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 xml:space="preserve">МО СП «Село </w:t>
      </w:r>
      <w:proofErr w:type="spellStart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 xml:space="preserve">» </w:t>
      </w:r>
      <w:proofErr w:type="spellStart"/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М.Ю.Поздеев</w:t>
      </w:r>
      <w:proofErr w:type="spellEnd"/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              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Приложение № 1 к Постановлению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администрации </w:t>
      </w: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муниципального</w:t>
      </w:r>
      <w:proofErr w:type="gramEnd"/>
    </w:p>
    <w:p w:rsidR="00C11A1C" w:rsidRPr="00C11A1C" w:rsidRDefault="00C11A1C" w:rsidP="00C11A1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образования сельское поселение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«Село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>» от 30.12.2013г.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№ 24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ПОЛОЖЕНИЕ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о порядке  конкурсного распределения бюджета принимаемых обязательств</w:t>
      </w:r>
    </w:p>
    <w:p w:rsidR="00C11A1C" w:rsidRPr="00C11A1C" w:rsidRDefault="00C11A1C" w:rsidP="00C11A1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b/>
          <w:bCs/>
          <w:color w:val="000000"/>
          <w:lang w:eastAsia="ru-RU"/>
        </w:rPr>
        <w:t>в соответствии с эффективностью планируемых мероприятий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lastRenderedPageBreak/>
        <w:t xml:space="preserve">Настоящее Положение определяет порядок проведения конкурса на лучшие показатели </w:t>
      </w: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качества бюджетного планирования главных распорядителей средств бюджета муниципального образования</w:t>
      </w:r>
      <w:proofErr w:type="gramEnd"/>
      <w:r w:rsidRPr="00C11A1C">
        <w:rPr>
          <w:rFonts w:ascii="Arial" w:eastAsia="Times New Roman" w:hAnsi="Arial" w:cs="Arial"/>
          <w:color w:val="000000"/>
          <w:lang w:eastAsia="ru-RU"/>
        </w:rPr>
        <w:t xml:space="preserve"> сельское поселение «Село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>» при распределении бюджета принимаемых обязательств (далее - Положение).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1. Проведение конкурсного распределения бюджета принимаемых обязательств в соответствии с эффективностью планируемых мероприятий (далее - конкурсное распределение) осуществляется отделом финансов и бюджета администрации МР «Юхновский район».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2. Конкурсное распределение осуществляется при условии наличия бюджетных ресурсов на реализацию вновь принимаемых обязательств и наличия более трех предложений соответствующих структур органов исполнительной власти муниципального образования в пределах имеющихся бюджетных ресурсов на указанные цели.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3. В ходе конкурсного распределения оценивается эффективность планируемых мероприятий.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 Предложение для участия в конкурсном распределении должно содержать: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4.1. Нормативный акт (проект нормативного акта), предусматривающий новое расходное обязательство.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4.2. Показатели эффективности планируемых мероприятий, включая показатели экономической и социальной эффективности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4.3. Количественные показатели, включая контингент и численность граждан, которые смогут воспользоваться результатами планируемых мероприятий.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4.4. Обоснованную сумму затрат на реализацию каждого мероприятия на очередной финансовый год и плановый период.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4.5. Информацию о возможности оптимизации действующих расходных обязатель</w:t>
      </w: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ств в св</w:t>
      </w:r>
      <w:proofErr w:type="gramEnd"/>
      <w:r w:rsidRPr="00C11A1C">
        <w:rPr>
          <w:rFonts w:ascii="Arial" w:eastAsia="Times New Roman" w:hAnsi="Arial" w:cs="Arial"/>
          <w:color w:val="000000"/>
          <w:lang w:eastAsia="ru-RU"/>
        </w:rPr>
        <w:t>язи с реализацией вновь принимаемых расходных обязательств.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4.6. Показатели, включая качественные, которые должны быть, достигнуты в ходе реализации планируемых мероприятий.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5. Не подлежат рассмотрению предложения, в которых отсутствует хотя бы один из вышеперечисленных подпунктов </w:t>
      </w:r>
      <w:hyperlink r:id="rId4" w:anchor="Par44" w:tooltip="Ссылка на текущий документ" w:history="1">
        <w:r w:rsidRPr="00C11A1C">
          <w:rPr>
            <w:rFonts w:ascii="Arial" w:eastAsia="Times New Roman" w:hAnsi="Arial" w:cs="Arial"/>
            <w:color w:val="428BCA"/>
            <w:lang w:eastAsia="ru-RU"/>
          </w:rPr>
          <w:t>пункта 4</w:t>
        </w:r>
      </w:hyperlink>
      <w:r w:rsidRPr="00C11A1C">
        <w:rPr>
          <w:rFonts w:ascii="Arial" w:eastAsia="Times New Roman" w:hAnsi="Arial" w:cs="Arial"/>
          <w:color w:val="000000"/>
          <w:lang w:eastAsia="ru-RU"/>
        </w:rPr>
        <w:t> настоящего Порядка.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6. В ходе конкурсного распределения учитывается следующая приоритетность: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- предложения, имеющие наивысшие показатели экономической и социальной эффективности, не требующие значительных затрат, при этом контингент и численность граждан, которые смогут воспользоваться результатами планируемых мероприятий, будут являться наибольшими;</w:t>
      </w:r>
      <w:proofErr w:type="gramEnd"/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C11A1C">
        <w:rPr>
          <w:rFonts w:ascii="Arial" w:eastAsia="Times New Roman" w:hAnsi="Arial" w:cs="Arial"/>
          <w:color w:val="000000"/>
          <w:lang w:eastAsia="ru-RU"/>
        </w:rPr>
        <w:t>- предложения, имеющие наивысшие показатели социальной эффективности, при этом их реализация распространяется на незначительные контингент и численность граждан;</w:t>
      </w:r>
      <w:proofErr w:type="gramEnd"/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- предложения, имеющие наивысшие показатели экономической эффективности, при этом их реализация будет способствовать оптимизации действующих расходных обязательств.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7. В случае если средств на реализацию отобранных в результате конкурсного распределения предложений недостаточно, соответствующим структурам органов исполнительной власти муниципального образования отделом финансов и бюджета администрации МР «Юхновский район» направляется обращение об оптимизации расходов на их реализацию.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>При положительном рассмотрении обращения соответствующими структурами органов исполнительной власти муниципального образования данное предложение учитывается при распределении бюджетных ассигнований на вновь принимаемые расходные обязательства.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lastRenderedPageBreak/>
        <w:t>При получении заключения об отсутствии возможности оптимизации расходов данное предложение не учитывается при распределении бюджетных ассигнований на вновь принимаемые расходные обязательства.</w:t>
      </w:r>
    </w:p>
    <w:p w:rsidR="00C11A1C" w:rsidRPr="00C11A1C" w:rsidRDefault="00C11A1C" w:rsidP="00C11A1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C11A1C">
        <w:rPr>
          <w:rFonts w:ascii="Arial" w:eastAsia="Times New Roman" w:hAnsi="Arial" w:cs="Arial"/>
          <w:color w:val="000000"/>
          <w:lang w:eastAsia="ru-RU"/>
        </w:rPr>
        <w:t xml:space="preserve">8. Результаты конкурсного распределения бюджета принимаемых обязательств направляются Главе администрации муниципального образования сельское поселение «Село </w:t>
      </w:r>
      <w:proofErr w:type="spellStart"/>
      <w:r w:rsidRPr="00C11A1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C11A1C">
        <w:rPr>
          <w:rFonts w:ascii="Arial" w:eastAsia="Times New Roman" w:hAnsi="Arial" w:cs="Arial"/>
          <w:color w:val="000000"/>
          <w:lang w:eastAsia="ru-RU"/>
        </w:rPr>
        <w:t>» для решения вопроса о включении в проект бюджета очередного финансового года и на плановый период для дальнейшего рассмотрения его на Бюджетной комиссии.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11A1C"/>
    <w:rsid w:val="009D7BBA"/>
    <w:rsid w:val="009F6108"/>
    <w:rsid w:val="00C1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C11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11A1C"/>
    <w:rPr>
      <w:b/>
      <w:bCs/>
    </w:rPr>
  </w:style>
  <w:style w:type="paragraph" w:styleId="a4">
    <w:name w:val="Normal (Web)"/>
    <w:basedOn w:val="a"/>
    <w:uiPriority w:val="99"/>
    <w:unhideWhenUsed/>
    <w:rsid w:val="00C11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11A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elkanovo.ru/documents/2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4532</Characters>
  <Application>Microsoft Office Word</Application>
  <DocSecurity>0</DocSecurity>
  <Lines>37</Lines>
  <Paragraphs>10</Paragraphs>
  <ScaleCrop>false</ScaleCrop>
  <Company>Microsoft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2023-01-27T10:11:00Z</dcterms:created>
  <dcterms:modified xsi:type="dcterms:W3CDTF">2023-01-27T10:11:00Z</dcterms:modified>
</cp:coreProperties>
</file>