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C8D" w:rsidRDefault="00B44C8D" w:rsidP="00B44C8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ПОСТАНОВЛЕНИЕ</w:t>
      </w:r>
    </w:p>
    <w:p w:rsidR="00B44C8D" w:rsidRDefault="00B44C8D" w:rsidP="00B44C8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Администрации муниципального образования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Сельское поселение 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</w:t>
      </w:r>
    </w:p>
    <w:p w:rsidR="00B44C8D" w:rsidRDefault="00B44C8D" w:rsidP="00B44C8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от _01 августа 2016 _____ № 28</w:t>
      </w:r>
    </w:p>
    <w:p w:rsidR="00B44C8D" w:rsidRDefault="00B44C8D" w:rsidP="00B44C8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Об утверждении муниципальной программы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комплексного развития транспортной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инфраструктуры муниципального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образования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</w:t>
      </w:r>
    </w:p>
    <w:p w:rsidR="00B44C8D" w:rsidRDefault="00B44C8D" w:rsidP="00B44C8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соответствии с федеральными законами от 06.10.2003 года № 131 –ФЗ «Об общих принципах организации местного самоуправления в Российской Федерации», от 02.03.2007 г № 25 –ФЗ «О муниципальной службе в Российской Федерации», Постановлением Правительства РФ от 25 декабря 2015 г. N 1440 "Об утверждении требований к программам комплексного развития социальной инфраструктуры поселений, городских округов», руководствуясь Уставом муниципального образования сельского поселения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 ,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администрация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</w:t>
      </w:r>
    </w:p>
    <w:p w:rsidR="00B44C8D" w:rsidRDefault="00B44C8D" w:rsidP="00B44C8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ПОСТАНОВЛЯЕТ:</w:t>
      </w:r>
    </w:p>
    <w:p w:rsidR="00B44C8D" w:rsidRDefault="00B44C8D" w:rsidP="00B44C8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1. Утвердить муниципальную программу комплексного развития Транспортной инфраструктуры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с 2016 по 2021 гг.</w:t>
      </w:r>
      <w:r>
        <w:rPr>
          <w:rFonts w:ascii="Arial" w:hAnsi="Arial" w:cs="Arial"/>
          <w:color w:val="000000"/>
          <w:sz w:val="22"/>
          <w:szCs w:val="22"/>
        </w:rPr>
        <w:br/>
        <w:t xml:space="preserve">2.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Контроль за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исполнением настоящего постановления оставляю за собой .</w:t>
      </w:r>
      <w:r>
        <w:rPr>
          <w:rFonts w:ascii="Arial" w:hAnsi="Arial" w:cs="Arial"/>
          <w:color w:val="000000"/>
          <w:sz w:val="22"/>
          <w:szCs w:val="22"/>
        </w:rPr>
        <w:br/>
        <w:t>3. Настоящее Постановление подлежит официальному опубликованию и вступает в силу с момента его принятия.</w:t>
      </w:r>
    </w:p>
    <w:p w:rsidR="00B44C8D" w:rsidRDefault="00B44C8D" w:rsidP="00B44C8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Глава администрации</w:t>
      </w:r>
      <w:r>
        <w:rPr>
          <w:rFonts w:ascii="Arial" w:hAnsi="Arial" w:cs="Arial"/>
          <w:color w:val="000000"/>
          <w:sz w:val="22"/>
          <w:szCs w:val="22"/>
        </w:rPr>
        <w:br/>
        <w:t xml:space="preserve">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М.Ю.Поздеев</w:t>
      </w:r>
      <w:proofErr w:type="spellEnd"/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44C8D"/>
    <w:rsid w:val="009D7BBA"/>
    <w:rsid w:val="009F6108"/>
    <w:rsid w:val="00B44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4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44C8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2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1004</Characters>
  <Application>Microsoft Office Word</Application>
  <DocSecurity>0</DocSecurity>
  <Lines>8</Lines>
  <Paragraphs>2</Paragraphs>
  <ScaleCrop>false</ScaleCrop>
  <Company>Microsoft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2023-01-27T09:07:00Z</dcterms:created>
  <dcterms:modified xsi:type="dcterms:W3CDTF">2023-01-27T09:07:00Z</dcterms:modified>
</cp:coreProperties>
</file>