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402" w:rsidRDefault="006B5402" w:rsidP="006B5402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ПОСТАНОВЛЕНИЕ</w:t>
      </w:r>
    </w:p>
    <w:p w:rsidR="006B5402" w:rsidRDefault="006B5402" w:rsidP="006B5402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Администрации муниципального образования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Сельское поселение «СЕЛО ЩЕЛКАНОВО»</w:t>
      </w:r>
    </w:p>
    <w:p w:rsidR="006B5402" w:rsidRDefault="006B5402" w:rsidP="006B5402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от 25 апреля 2016 г_ № _11___</w:t>
      </w:r>
    </w:p>
    <w:p w:rsidR="006B5402" w:rsidRDefault="006B5402" w:rsidP="006B5402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«О проведении аукциона на заключение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договора аренды земельного участка для ведения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личного подсобного хозяйства расположенного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в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д</w:t>
      </w:r>
      <w:proofErr w:type="gramStart"/>
      <w:r>
        <w:rPr>
          <w:rStyle w:val="a4"/>
          <w:rFonts w:ascii="Arial" w:hAnsi="Arial" w:cs="Arial"/>
          <w:color w:val="000000"/>
          <w:sz w:val="22"/>
          <w:szCs w:val="22"/>
        </w:rPr>
        <w:t>.П</w:t>
      </w:r>
      <w:proofErr w:type="gramEnd"/>
      <w:r>
        <w:rPr>
          <w:rStyle w:val="a4"/>
          <w:rFonts w:ascii="Arial" w:hAnsi="Arial" w:cs="Arial"/>
          <w:color w:val="000000"/>
          <w:sz w:val="22"/>
          <w:szCs w:val="22"/>
        </w:rPr>
        <w:t>авлищево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</w:t>
      </w:r>
    </w:p>
    <w:p w:rsidR="006B5402" w:rsidRDefault="006B5402" w:rsidP="006B540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соответствии со ст.39.11, 39.12 Земельного Кодекса Российской Федерации, Федеральным законом от 23.06.2014 года № 171-ФЗ «О внесении изменений в Земельный кодекс Российской Федерации и отдельные законодательные акты Российской Федерации», администрация муниципального образования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</w:t>
      </w:r>
    </w:p>
    <w:p w:rsidR="006B5402" w:rsidRDefault="006B5402" w:rsidP="006B540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ПОСТАНОВЛЯЕТ:</w:t>
      </w:r>
      <w:r>
        <w:rPr>
          <w:rFonts w:ascii="Arial" w:hAnsi="Arial" w:cs="Arial"/>
          <w:color w:val="000000"/>
          <w:sz w:val="22"/>
          <w:szCs w:val="22"/>
        </w:rPr>
        <w:br/>
        <w:t xml:space="preserve">1. Объявить 06.06.2016 проведение аукциона на заключение договора аренды находящегося в государственной собственности земельного участка, из земель населенных пунктов, с КН 40:24:090104:126 местоположение которого установлено относительно ориентира, расположенного в границах участка. Почтовый адрес ориентира: Калужская обл., Юхновский район, д.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Павлищево,ул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.С</w:t>
      </w:r>
      <w:proofErr w:type="gramEnd"/>
      <w:r>
        <w:rPr>
          <w:rFonts w:ascii="Arial" w:hAnsi="Arial" w:cs="Arial"/>
          <w:color w:val="000000"/>
          <w:sz w:val="22"/>
          <w:szCs w:val="22"/>
        </w:rPr>
        <w:t>адовая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 районе д.9, площадью 1476 кв.м, с видом разрешенного использования «для ведения личного подсобного хозяйства». Срок аренды двадцать лет.</w:t>
      </w:r>
      <w:r>
        <w:rPr>
          <w:rFonts w:ascii="Arial" w:hAnsi="Arial" w:cs="Arial"/>
          <w:color w:val="000000"/>
          <w:sz w:val="22"/>
          <w:szCs w:val="22"/>
        </w:rPr>
        <w:br/>
        <w:t>2. На основании отчета независимого оценщика установить начальную цену предмета аукциона в размере годовой арендной платы в сумме 25029 (двадцать пять тысяч двадцать девять) рублей.</w:t>
      </w:r>
      <w:r>
        <w:rPr>
          <w:rFonts w:ascii="Arial" w:hAnsi="Arial" w:cs="Arial"/>
          <w:color w:val="000000"/>
          <w:sz w:val="22"/>
          <w:szCs w:val="22"/>
        </w:rPr>
        <w:br/>
        <w:t>- Установить шаг аукциона в размере трех процентов от начальной цены предмета аукциона в размере 751 (Семьсот пятьдесят один) рубль.</w:t>
      </w:r>
      <w:r>
        <w:rPr>
          <w:rFonts w:ascii="Arial" w:hAnsi="Arial" w:cs="Arial"/>
          <w:color w:val="000000"/>
          <w:sz w:val="22"/>
          <w:szCs w:val="22"/>
        </w:rPr>
        <w:br/>
        <w:t>- Сумму задатка- 5005 (Пять тысяч пять) рублей 80 копеек.</w:t>
      </w:r>
      <w:r>
        <w:rPr>
          <w:rFonts w:ascii="Arial" w:hAnsi="Arial" w:cs="Arial"/>
          <w:color w:val="000000"/>
          <w:sz w:val="22"/>
          <w:szCs w:val="22"/>
        </w:rPr>
        <w:br/>
        <w:t>3. Установить, что заявки на участие в аукционе принимаются с 04.05.2016 года по 30.05.2016 года включительно.</w:t>
      </w:r>
      <w:r>
        <w:rPr>
          <w:rFonts w:ascii="Arial" w:hAnsi="Arial" w:cs="Arial"/>
          <w:color w:val="000000"/>
          <w:sz w:val="22"/>
          <w:szCs w:val="22"/>
        </w:rPr>
        <w:br/>
        <w:t>4. Специалисту администрации обеспечить публикацию в периодическом печатном издании «Юхновские вести», на сайте администрации поселения и на официальном сайте торгов в сети Интернет сообщения о проведен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ии ау</w:t>
      </w:r>
      <w:proofErr w:type="gramEnd"/>
      <w:r>
        <w:rPr>
          <w:rFonts w:ascii="Arial" w:hAnsi="Arial" w:cs="Arial"/>
          <w:color w:val="000000"/>
          <w:sz w:val="22"/>
          <w:szCs w:val="22"/>
        </w:rPr>
        <w:t>кциона на заключение договора аренды вышеназванного земельного участка.</w:t>
      </w:r>
      <w:r>
        <w:rPr>
          <w:rFonts w:ascii="Arial" w:hAnsi="Arial" w:cs="Arial"/>
          <w:color w:val="000000"/>
          <w:sz w:val="22"/>
          <w:szCs w:val="22"/>
        </w:rPr>
        <w:br/>
        <w:t>.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  <w:t>Глава администрации</w:t>
      </w:r>
      <w:r>
        <w:rPr>
          <w:rFonts w:ascii="Arial" w:hAnsi="Arial" w:cs="Arial"/>
          <w:color w:val="000000"/>
          <w:sz w:val="22"/>
          <w:szCs w:val="22"/>
        </w:rPr>
        <w:br/>
        <w:t xml:space="preserve">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М.Ю.Поздеев</w:t>
      </w:r>
      <w:proofErr w:type="spellEnd"/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B5402"/>
    <w:rsid w:val="006B5402"/>
    <w:rsid w:val="009D7BBA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54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B540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3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1625</Characters>
  <Application>Microsoft Office Word</Application>
  <DocSecurity>0</DocSecurity>
  <Lines>13</Lines>
  <Paragraphs>3</Paragraphs>
  <ScaleCrop>false</ScaleCrop>
  <Company>Microsoft</Company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2023-01-27T09:02:00Z</dcterms:created>
  <dcterms:modified xsi:type="dcterms:W3CDTF">2023-01-27T09:03:00Z</dcterms:modified>
</cp:coreProperties>
</file>