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564" w:rsidRPr="00E06564" w:rsidRDefault="00E06564" w:rsidP="00E0656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АДМИНИСТРАЦИЯ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>МУНИЦИПАЛЬНОГО ОБРАЗОВАНИЯ СЕЛЬСКОЕ ПОСЕЛЕНИЕ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>«СЕЛО ЩЕЛКАНОВО»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 xml:space="preserve">249921 Калужская область, Юхновский район, село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br/>
        <w:t xml:space="preserve">ул.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 xml:space="preserve"> 8 48 436 3-41-10</w:t>
      </w:r>
    </w:p>
    <w:p w:rsidR="00E06564" w:rsidRPr="00E06564" w:rsidRDefault="00E06564" w:rsidP="00E0656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br/>
        <w:t>ПОСТАНОВЛЕНИЕ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 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от 20 июня 2014г. № 14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br/>
      </w:r>
      <w:proofErr w:type="gramStart"/>
      <w:r w:rsidRPr="00E06564">
        <w:rPr>
          <w:rFonts w:ascii="Arial" w:eastAsia="Times New Roman" w:hAnsi="Arial" w:cs="Arial"/>
          <w:color w:val="000000"/>
          <w:lang w:eastAsia="ru-RU"/>
        </w:rPr>
        <w:t>О проведении электронного аукциона на право заключения муниципального контракта на выполнение работ по ремонту уличного освещения в селе</w:t>
      </w:r>
      <w:proofErr w:type="gramEnd"/>
      <w:r w:rsidRPr="00E0656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>.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 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 xml:space="preserve">На основании Федерального закона №44-ФЗ от 05.04.2013 г. «О контрактной системе в сфере закупок товаров, работ, услуг для обеспечения государственных и муниципальных нужд» администрация МО сельское поселение «Село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>» ПОСТАНОВЛЯЕТ: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 xml:space="preserve">1. Провести аукцион </w:t>
      </w:r>
      <w:proofErr w:type="gramStart"/>
      <w:r w:rsidRPr="00E06564">
        <w:rPr>
          <w:rFonts w:ascii="Arial" w:eastAsia="Times New Roman" w:hAnsi="Arial" w:cs="Arial"/>
          <w:color w:val="000000"/>
          <w:lang w:eastAsia="ru-RU"/>
        </w:rPr>
        <w:t>в электронной форме на право заключения муниципального контракта на выполнение работ по ремонту уличного освещения в селе</w:t>
      </w:r>
      <w:proofErr w:type="gramEnd"/>
      <w:r w:rsidRPr="00E0656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br/>
        <w:t xml:space="preserve">2. Разработку необходимой документации возложить на и.о. главы администрации МО сельское поселение «Село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Щелкановон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>» (Зохрабекова С.Е.).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 xml:space="preserve">3. </w:t>
      </w:r>
      <w:proofErr w:type="gramStart"/>
      <w:r w:rsidRPr="00E06564">
        <w:rPr>
          <w:rFonts w:ascii="Arial" w:eastAsia="Times New Roman" w:hAnsi="Arial" w:cs="Arial"/>
          <w:color w:val="000000"/>
          <w:lang w:eastAsia="ru-RU"/>
        </w:rPr>
        <w:t>Контроль за</w:t>
      </w:r>
      <w:proofErr w:type="gramEnd"/>
      <w:r w:rsidRPr="00E06564">
        <w:rPr>
          <w:rFonts w:ascii="Arial" w:eastAsia="Times New Roman" w:hAnsi="Arial" w:cs="Arial"/>
          <w:color w:val="000000"/>
          <w:lang w:eastAsia="ru-RU"/>
        </w:rPr>
        <w:t xml:space="preserve"> исполнением настоящего Постановления оставляю за собой.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 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И.о</w:t>
      </w:r>
      <w:proofErr w:type="gramStart"/>
      <w:r w:rsidRPr="00E06564">
        <w:rPr>
          <w:rFonts w:ascii="Arial" w:eastAsia="Times New Roman" w:hAnsi="Arial" w:cs="Arial"/>
          <w:color w:val="000000"/>
          <w:lang w:eastAsia="ru-RU"/>
        </w:rPr>
        <w:t>.г</w:t>
      </w:r>
      <w:proofErr w:type="gramEnd"/>
      <w:r w:rsidRPr="00E06564">
        <w:rPr>
          <w:rFonts w:ascii="Arial" w:eastAsia="Times New Roman" w:hAnsi="Arial" w:cs="Arial"/>
          <w:color w:val="000000"/>
          <w:lang w:eastAsia="ru-RU"/>
        </w:rPr>
        <w:t>лавы администрации МО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>сельское поселение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 xml:space="preserve">«Село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>» С.Е. Зохрабекова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 </w:t>
      </w:r>
    </w:p>
    <w:p w:rsidR="00E06564" w:rsidRPr="00E06564" w:rsidRDefault="00E06564" w:rsidP="00E06564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Приложение к постановлению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>администрации МО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 xml:space="preserve">сельское поселение «Село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>»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>от 26.03.2012г № 3</w:t>
      </w:r>
    </w:p>
    <w:p w:rsidR="00E06564" w:rsidRPr="00E06564" w:rsidRDefault="00E06564" w:rsidP="00E06564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06564">
        <w:rPr>
          <w:rFonts w:ascii="Arial" w:eastAsia="Times New Roman" w:hAnsi="Arial" w:cs="Arial"/>
          <w:color w:val="000000"/>
          <w:lang w:eastAsia="ru-RU"/>
        </w:rPr>
        <w:t> </w:t>
      </w:r>
    </w:p>
    <w:p w:rsidR="00E06564" w:rsidRPr="00E06564" w:rsidRDefault="00E06564" w:rsidP="00E0656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Антинаркотический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 xml:space="preserve"> план работы</w:t>
      </w:r>
      <w:r w:rsidRPr="00E06564">
        <w:rPr>
          <w:rFonts w:ascii="Arial" w:eastAsia="Times New Roman" w:hAnsi="Arial" w:cs="Arial"/>
          <w:color w:val="000000"/>
          <w:lang w:eastAsia="ru-RU"/>
        </w:rPr>
        <w:br/>
        <w:t xml:space="preserve">администрации МО сельское поселение «Село </w:t>
      </w:r>
      <w:proofErr w:type="spellStart"/>
      <w:r w:rsidRPr="00E06564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E06564">
        <w:rPr>
          <w:rFonts w:ascii="Arial" w:eastAsia="Times New Roman" w:hAnsi="Arial" w:cs="Arial"/>
          <w:color w:val="000000"/>
          <w:lang w:eastAsia="ru-RU"/>
        </w:rPr>
        <w:t>» на 2012 год.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0"/>
        <w:gridCol w:w="3168"/>
        <w:gridCol w:w="1920"/>
        <w:gridCol w:w="1920"/>
      </w:tblGrid>
      <w:tr w:rsidR="00E06564" w:rsidRPr="00E06564" w:rsidTr="00E06564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п\</w:t>
            </w:r>
            <w:proofErr w:type="gram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Срок исполнения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Ответственный</w:t>
            </w:r>
          </w:p>
        </w:tc>
      </w:tr>
      <w:tr w:rsidR="00E06564" w:rsidRPr="00E06564" w:rsidTr="00E06564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родительского собрания в </w:t>
            </w: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Щелкановской</w:t>
            </w:r>
            <w:proofErr w:type="spellEnd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 школе на тему «Создадим будущее» с просмотром фильма и журналов о вреде наркомании и </w:t>
            </w: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табакокурения</w:t>
            </w:r>
            <w:proofErr w:type="spellEnd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среди подростков»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Апрель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Кутыркин</w:t>
            </w:r>
            <w:proofErr w:type="spellEnd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Д.И., Филина Н.А., депутаты, работники администрации</w:t>
            </w:r>
          </w:p>
        </w:tc>
      </w:tr>
      <w:tr w:rsidR="00E06564" w:rsidRPr="00E06564" w:rsidTr="00E06564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Проведение круглого стола на тему «Наркотикам – нет» в СДК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май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Коротченкова</w:t>
            </w:r>
            <w:proofErr w:type="spellEnd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В.А., Филина Н.А., депутаты, работники администрации</w:t>
            </w:r>
          </w:p>
        </w:tc>
      </w:tr>
      <w:tr w:rsidR="00E06564" w:rsidRPr="00E06564" w:rsidTr="00E06564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рейда в границах поселения и землях </w:t>
            </w: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сельхозназначения</w:t>
            </w:r>
            <w:proofErr w:type="spellEnd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 целью выявления дикорастущих насаждений.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Май-июнь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Работники администрации. </w:t>
            </w: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Участковый уполномоченный</w:t>
            </w:r>
          </w:p>
        </w:tc>
      </w:tr>
      <w:tr w:rsidR="00E06564" w:rsidRPr="00E06564" w:rsidTr="00E06564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Проведение бесед с работниками филиала ПСХ «</w:t>
            </w: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», СПК «Дружба» на тему о вреде наркомании, алкоголизма и </w:t>
            </w: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куорения</w:t>
            </w:r>
            <w:proofErr w:type="spellEnd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быту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периодически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Работники администрации, руководители предприятий</w:t>
            </w:r>
          </w:p>
        </w:tc>
      </w:tr>
      <w:tr w:rsidR="00E06564" w:rsidRPr="00E06564" w:rsidTr="00E06564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Проведение встреч с жителями поселения на тему «Наркомания и здоровый образ жизни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06564" w:rsidRPr="00E06564" w:rsidRDefault="00E06564" w:rsidP="00E0656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Работники администрации, работник </w:t>
            </w:r>
            <w:proofErr w:type="spellStart"/>
            <w:r w:rsidRPr="00E06564">
              <w:rPr>
                <w:rFonts w:ascii="Arial" w:eastAsia="Times New Roman" w:hAnsi="Arial" w:cs="Arial"/>
                <w:color w:val="000000"/>
                <w:lang w:eastAsia="ru-RU"/>
              </w:rPr>
              <w:t>ФАПа</w:t>
            </w:r>
            <w:proofErr w:type="spellEnd"/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06564"/>
    <w:rsid w:val="009D7BBA"/>
    <w:rsid w:val="009F6108"/>
    <w:rsid w:val="00E0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6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Company>Microsoft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2023-01-27T09:26:00Z</dcterms:created>
  <dcterms:modified xsi:type="dcterms:W3CDTF">2023-01-27T09:27:00Z</dcterms:modified>
</cp:coreProperties>
</file>