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BD" w:rsidRPr="00344CBD" w:rsidRDefault="00344CBD" w:rsidP="00344CB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4CBD">
        <w:rPr>
          <w:rFonts w:ascii="Arial" w:hAnsi="Arial" w:cs="Arial"/>
          <w:b/>
          <w:color w:val="000000"/>
          <w:sz w:val="22"/>
          <w:szCs w:val="22"/>
        </w:rPr>
        <w:t>Помощь при выборе кадастрового инженера!</w:t>
      </w:r>
    </w:p>
    <w:p w:rsidR="00344CBD" w:rsidRDefault="00344CBD" w:rsidP="00344CB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Чтобы поставить недвижимое имущество на кадастровый учёт, необходимо проделать немалую работу по подготовке документов, содержащих необходимые для государственного кадастрового учета сведения о недвижимом имуществе. Такую работу грамотно смогут провести кадастровые инженеры – физические лица, являющиеся членами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кадастровых инженеров. </w:t>
      </w:r>
      <w:r>
        <w:rPr>
          <w:rStyle w:val="a4"/>
          <w:rFonts w:ascii="Arial" w:hAnsi="Arial" w:cs="Arial"/>
          <w:color w:val="000000"/>
          <w:sz w:val="22"/>
          <w:szCs w:val="22"/>
        </w:rPr>
        <w:t>Важно не допустить ошибки при выборе специалиста.</w:t>
      </w:r>
    </w:p>
    <w:p w:rsidR="00344CBD" w:rsidRDefault="00344CBD" w:rsidP="00344CB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же перед заключением договора на выполнение работ узнать сведения о профессионализме кадастрового инженера? Филиал Кадастровой палаты по Калужской области рекомендует проверять сведения в реестрах членов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организаций кадастровых инженеров, публикуемых на их официальных сайтах в сети Интернет, а также в государственном реестре кадастровых инженеров, размещенном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344CBD" w:rsidRDefault="00344CBD" w:rsidP="00344CB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Конечно, обязательно нужно заключить с кадастровым инженером договор подряда, в котором подробно должны быть указаны все выполняемые работы. Обязательными приложениями к договору являются смета, утвержденная заказчиком, и задание на выполнение работ. Кадастровый инженер вправе подавать заявления о государственном кадастровом учете от имени заказчика.</w:t>
      </w:r>
    </w:p>
    <w:p w:rsidR="00344CBD" w:rsidRDefault="00344CBD" w:rsidP="00344CB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Напоминаем, какие именно документы сможет подготовить для вас кадастровый инженер. Межевой план – при подготовке документов для постановки на учет одного или нескольких земельных участков, учета изменений или учета части земельного участка. Технический план – при подготовке документов для постановки на учет здания, сооружения, помещения,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объекта незавершенного строительства или единого недвижимого комплекса, учета его изменений или учета его части. Акт обследования – при подготовке документов для снятия с учета здания, сооружения, помещения,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объекта незавершенного строительства.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44CBD"/>
    <w:rsid w:val="0002158F"/>
    <w:rsid w:val="00344CB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44C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9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2023-02-14T08:14:00Z</dcterms:created>
  <dcterms:modified xsi:type="dcterms:W3CDTF">2023-02-14T08:15:00Z</dcterms:modified>
</cp:coreProperties>
</file>