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Межевать или нет земельный участок?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последнее время на рынке недвижимости повышенным спросом стали пользоваться индивидуальные жилые дома с приусадебными участками. В процессе оформления сделки купли-продажи у продавцов и будущих собственников зачастую возникает вопрос о необходимости проведения работ по межеванию границ земельного участка.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Осуществление государственного кадастрового учета объектов недвижимого имущества, а также государственную регистрацию прав, сделок, ограничений (обременений) на недвижимое имущество: все эти услуги оказываются в соответствии с нормами ФЗ «О государственной регистрации недвижимости» (от 13.07.2015 №218-ФЗ).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Существует ряд причин, в результате действия которых эти учетно-регистрационные процедуры могут быть приостановлены. Основания для их приостановления определены в ст. 26 Закона о регистрации.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обращает внимание, что отсутствие установленных границ земельного участка не является основанием для приостановления государственной регистрации перехода права собственности. И продать или купить земельный участок без межевания, конечно, можно.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Но! При этом собственник земельного участка с «неуточненными» границами рискует попасть в неприятные ситуации. И вот только некоторые из них: споры с соседями смежных земельных участков, привлечение к административной ответственности в связи с возможным нарушением земельного законодательства в части самовольного захвата земельного участка и прочее.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связи с этим Кадастровая палата рекомендует землепользователям провести кадастровые работы по уточнению местоположения границ и площади земельного участка, а затем представить все документы для внесения информации в Единый государственный реестр недвижимости.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об учете изменений земельного участка вправе подать собственник или представитель собственника. Если с заявлением обращается представитель, необходимо представить нотариально удостоверенную доверенность. С заявлением об учете изменений можно обратиться лично в ближайший офис МФЦ или представить документы в электронном виде.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заявлению должен быть приложен межевой план земельного участка. Для выполнения межевых работ и подготовки межевого плана необходимо заключить договор с кадастровым инженером, имеющим квалификационный аттестат. На официальном сайте Росреестра (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https://rosreestr.ru</w:t>
        </w:r>
      </w:hyperlink>
      <w:r>
        <w:rPr>
          <w:rFonts w:ascii="Arial" w:hAnsi="Arial" w:cs="Arial"/>
          <w:color w:val="000000"/>
          <w:sz w:val="22"/>
          <w:szCs w:val="22"/>
        </w:rPr>
        <w:t> ) можно ознакомиться с реестром кадастровых инженеров, осуществляющих свою деятельность в Российской Федерации, и в том числе на территории Калужской области, и выбрать квалифицированного специалиста.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в результате кадастровых работ уточнено местоположение границ смежных с образуемым земельных участков, сведения о которых внесены в Единый государственный реестр недвижимости, кадастровый инженер должен оформить акт согласования местоположения границ земельного участка с правообладателями соседних земельных участков.</w:t>
      </w:r>
    </w:p>
    <w:p w:rsidR="00A867CB" w:rsidRDefault="00A867CB" w:rsidP="00A867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Межевание земельного участка позволит привести границы земельных участков в соответствие с законодательством и даст собственнику не только возможность полноценно распоряжаться землей, но и оградит от претензий надзорных органов, решит споры между соседями.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867CB"/>
    <w:rsid w:val="00573557"/>
    <w:rsid w:val="009F6108"/>
    <w:rsid w:val="00A86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67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67CB"/>
    <w:rPr>
      <w:b/>
      <w:bCs/>
    </w:rPr>
  </w:style>
  <w:style w:type="character" w:styleId="a5">
    <w:name w:val="Hyperlink"/>
    <w:basedOn w:val="a0"/>
    <w:uiPriority w:val="99"/>
    <w:semiHidden/>
    <w:unhideWhenUsed/>
    <w:rsid w:val="00A867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2667</Characters>
  <Application>Microsoft Office Word</Application>
  <DocSecurity>0</DocSecurity>
  <Lines>22</Lines>
  <Paragraphs>6</Paragraphs>
  <ScaleCrop>false</ScaleCrop>
  <Company>Microsoft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2023-02-16T06:09:00Z</dcterms:created>
  <dcterms:modified xsi:type="dcterms:W3CDTF">2023-02-16T06:09:00Z</dcterms:modified>
</cp:coreProperties>
</file>