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185F" w:rsidRPr="0006185F" w:rsidRDefault="0006185F" w:rsidP="0006185F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b/>
          <w:color w:val="000000"/>
          <w:sz w:val="22"/>
          <w:szCs w:val="22"/>
        </w:rPr>
      </w:pPr>
      <w:r w:rsidRPr="0006185F">
        <w:rPr>
          <w:rFonts w:ascii="Arial" w:hAnsi="Arial" w:cs="Arial"/>
          <w:b/>
          <w:color w:val="000000"/>
          <w:sz w:val="22"/>
          <w:szCs w:val="22"/>
        </w:rPr>
        <w:t>Работнику по его письменному заявлению может быть предоставлен отпуск без сохранения заработной платы</w:t>
      </w:r>
    </w:p>
    <w:p w:rsidR="0006185F" w:rsidRDefault="0006185F" w:rsidP="0006185F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Согласно ст. 122 Трудового кодекса РФ по семейным обстоятельствам и другим уважительным причинам работнику по его письменному заявлению может быть предоставлен отпуск без сохранения заработной платы, продолжительность которого определяется по соглашению между работником и работодателем.</w:t>
      </w:r>
    </w:p>
    <w:p w:rsidR="0006185F" w:rsidRDefault="0006185F" w:rsidP="0006185F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Работодатель обязан на основании письменного заявления работника предоставить отпуск без сохранения заработной платы:</w:t>
      </w:r>
    </w:p>
    <w:p w:rsidR="0006185F" w:rsidRDefault="0006185F" w:rsidP="0006185F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- участникам Великой Отечественной войны - до 35 календарных дней в году;</w:t>
      </w:r>
    </w:p>
    <w:p w:rsidR="0006185F" w:rsidRDefault="0006185F" w:rsidP="0006185F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- работающим пенсионерам по старости (по возрасту) - до 14 календарных дней в году;</w:t>
      </w:r>
    </w:p>
    <w:p w:rsidR="0006185F" w:rsidRDefault="0006185F" w:rsidP="0006185F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-родителям и женам (мужьям) военнослужащих, сотрудников органов внутренних дел, федеральной противопожарной службы, таможенных органов, сотрудников учреждений и органов уголовно-исполнительной системы, погибших или умерших вследствие ранения, контузии или увечья, полученных при исполнении обязанностей военной службы (службы), либо вследствие заболевания, связанного с прохождением военной службы (службы), - до 14 календарных дней в году;</w:t>
      </w:r>
    </w:p>
    <w:p w:rsidR="0006185F" w:rsidRDefault="0006185F" w:rsidP="0006185F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- работающим инвалидам - до 60 календарных дней в году;</w:t>
      </w:r>
    </w:p>
    <w:p w:rsidR="0006185F" w:rsidRDefault="0006185F" w:rsidP="0006185F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- работникам в случаях рождения ребенка, регистрации брака, смерти близких родственников - до пяти календарных дней;</w:t>
      </w:r>
    </w:p>
    <w:p w:rsidR="0006185F" w:rsidRDefault="0006185F" w:rsidP="0006185F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-в других случаях, предусмотренных настоящим Кодексом, иными федеральными законами либо коллективным договором.</w:t>
      </w:r>
    </w:p>
    <w:p w:rsidR="0006185F" w:rsidRDefault="0006185F" w:rsidP="0006185F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Помощник прокурора района И.В. Панфилова</w:t>
      </w:r>
    </w:p>
    <w:p w:rsidR="009F6108" w:rsidRDefault="009F6108"/>
    <w:sectPr w:rsidR="009F6108" w:rsidSect="009F61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06185F"/>
    <w:rsid w:val="0006185F"/>
    <w:rsid w:val="003A1C54"/>
    <w:rsid w:val="009F61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1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618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78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214</Words>
  <Characters>1220</Characters>
  <Application>Microsoft Office Word</Application>
  <DocSecurity>0</DocSecurity>
  <Lines>10</Lines>
  <Paragraphs>2</Paragraphs>
  <ScaleCrop>false</ScaleCrop>
  <Company>Microsoft</Company>
  <LinksUpToDate>false</LinksUpToDate>
  <CharactersWithSpaces>1432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2023-02-14T08:44:00Z</dcterms:created>
  <dcterms:modified xsi:type="dcterms:W3CDTF">2023-02-14T08:45:00Z</dcterms:modified>
</cp:coreProperties>
</file>