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CA8" w:rsidRDefault="00250CA8" w:rsidP="00250CA8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Информационное сообщение о проведении 24 мая 2018 г.</w:t>
      </w:r>
    </w:p>
    <w:p w:rsidR="00250CA8" w:rsidRDefault="00250CA8" w:rsidP="00250CA8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аукциона по продаже муниципального имущества</w:t>
      </w:r>
    </w:p>
    <w:p w:rsidR="00250CA8" w:rsidRDefault="00250CA8" w:rsidP="00250CA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Продавец: Администрация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Юхновского района Калужской области.</w:t>
      </w:r>
    </w:p>
    <w:p w:rsidR="00250CA8" w:rsidRDefault="00250CA8" w:rsidP="00250CA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Основание проведения торгов: Постановление администрации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Юхновского района Калужской области от 21.03.2018 № 4.</w:t>
      </w:r>
    </w:p>
    <w:p w:rsidR="00250CA8" w:rsidRDefault="00250CA8" w:rsidP="00250CA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Организатор торгов: Бюджетное специализированное учреждение «Фонд имущества Калужской области».</w:t>
      </w:r>
    </w:p>
    <w:p w:rsidR="00250CA8" w:rsidRDefault="00250CA8" w:rsidP="00250CA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Форма торгов (способ приватизации): аукцион, открытый по составу участников и по форме подачи предложений о цене имущества.</w:t>
      </w:r>
    </w:p>
    <w:p w:rsidR="00250CA8" w:rsidRDefault="00250CA8" w:rsidP="00250CA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Информация о предыдущих торгах: не проводились.</w:t>
      </w:r>
    </w:p>
    <w:p w:rsidR="00250CA8" w:rsidRDefault="00250CA8" w:rsidP="00250CA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Дата, время и место проведения аукциона: 24 мая 2018 г. в 12:30 по московскому времени по адресу: г. Калуга, пл. Старый Торг, д. 5, аукционный зал.</w:t>
      </w:r>
    </w:p>
    <w:p w:rsidR="00250CA8" w:rsidRDefault="00250CA8" w:rsidP="00250CA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Определение участников аукциона состоится 23 мая 2018 г. в 14:15 по московскому времени по адресу: г. Калуга, пл. Старый Торг, д. 5, аукционный зал.</w:t>
      </w:r>
    </w:p>
    <w:p w:rsidR="00250CA8" w:rsidRDefault="00250CA8" w:rsidP="00250CA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Порядок, место, даты начала и окончания подачи заявок: заявки на участие в аукционе с прилагаемыми документами принимаются с 24 апреля 2018 г. по 21 мая 2018 г. по рабочим дням с 8:00 до 13:00 по московскому времени по адресу: г. Калуга, пл. Старый Торг, 5, каб.1.</w:t>
      </w:r>
    </w:p>
    <w:p w:rsidR="00250CA8" w:rsidRDefault="00250CA8" w:rsidP="00250CA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Предмет аукциона: продажа муниципального имущества:</w:t>
      </w:r>
    </w:p>
    <w:p w:rsidR="00250CA8" w:rsidRDefault="00250CA8" w:rsidP="00250CA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здание, назначение: нежилое, наименование: баня, площадь 258,2 кв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.м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, количество этажей: 1, адрес: Калужская область, Юхновский район, с.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кадастровый номер: 40:24:100211:549;</w:t>
      </w:r>
    </w:p>
    <w:p w:rsidR="00250CA8" w:rsidRDefault="00250CA8" w:rsidP="00250CA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- земельный участок, категория земель: земли населенных пунктов, кадастровый номер: 40:24:100211:629, разрешенное использование: бытовое обслуживание, площадь 1 213 кв.м., адрес: установлено относительно ориентира, расположенного в границах участка. Почтовый адрес ориентира: Калужская область, р-н Юхновский, с.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250CA8" w:rsidRDefault="00250CA8" w:rsidP="00250CA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Начальная цена имущества (согласно данным независимой оценки): 303 754 руб. (без учета НДС).</w:t>
      </w:r>
    </w:p>
    <w:p w:rsidR="00250CA8" w:rsidRDefault="00250CA8" w:rsidP="00250CA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Шаг аукциона: 15 187,70 руб.</w:t>
      </w:r>
    </w:p>
    <w:p w:rsidR="00250CA8" w:rsidRDefault="00250CA8" w:rsidP="00250CA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Сумма задатка (20% начальной цены): 60 750,80 руб.</w:t>
      </w:r>
    </w:p>
    <w:p w:rsidR="00250CA8" w:rsidRDefault="00250CA8" w:rsidP="00250CA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Для участия в аукционе претендент вносит задаток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в соответствии с договором о задатке единым платежом в форме безналичного расчета в рублях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на счет организатора аукциона: ИНН 4000000216, КПП 402701001, ОКТМО 29701000, БИК 042908001, </w:t>
      </w:r>
      <w:proofErr w:type="spellStart"/>
      <w:proofErr w:type="gramStart"/>
      <w:r>
        <w:rPr>
          <w:rFonts w:ascii="Arial" w:hAnsi="Arial" w:cs="Arial"/>
          <w:color w:val="000000"/>
          <w:sz w:val="22"/>
          <w:szCs w:val="22"/>
        </w:rPr>
        <w:t>р</w:t>
      </w:r>
      <w:proofErr w:type="spellEnd"/>
      <w:proofErr w:type="gramEnd"/>
      <w:r>
        <w:rPr>
          <w:rFonts w:ascii="Arial" w:hAnsi="Arial" w:cs="Arial"/>
          <w:color w:val="000000"/>
          <w:sz w:val="22"/>
          <w:szCs w:val="22"/>
        </w:rPr>
        <w:t>/с 40601810100003000002 в Отделении Калуга г. Калуга, к/с –, в поле получателя платежа указать Министерство финансов Калужской области (Фонд имущества Калужской области л/с 20735А89840) (указать в поле 104 «Код бюджетной классификации» 00000000000000000510, в поле 24 «Назначение платежа» ДК 0000000 - задаток на участие в аукционе) до дня окончания приема заявок и должен поступить на счет на дату рассмотрения заявок на участие в аукционе, а именно не позднее 21 мая 2018 г. Документом, подтверждающим поступление задатка на счет организатора торгов, является выписка с этого счета.</w:t>
      </w:r>
    </w:p>
    <w:p w:rsidR="00250CA8" w:rsidRDefault="00250CA8" w:rsidP="00250CA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Настоящее информационное сообщение является публичной офертой для заключения договора о задатке в соответствии со ст. 437 ГК РФ,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250CA8" w:rsidRDefault="00250CA8" w:rsidP="00250CA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Лицо, отвечающее признакам покупателя в соответствии со статьей 5 Федерального закона «О приватизации государственного и муниципального имущества» от 21.12.2001 </w:t>
      </w:r>
      <w:r>
        <w:rPr>
          <w:rFonts w:ascii="Arial" w:hAnsi="Arial" w:cs="Arial"/>
          <w:color w:val="000000"/>
          <w:sz w:val="22"/>
          <w:szCs w:val="22"/>
        </w:rPr>
        <w:lastRenderedPageBreak/>
        <w:t>№ 178-ФЗ (далее – Закон № 178-ФЗ) и желающее приобрести имущество, выставляемое на аукцион, представляет организатору торгов (лично или через своего полномочного представителя) в установленный срок следующие документы:</w:t>
      </w:r>
    </w:p>
    <w:p w:rsidR="00250CA8" w:rsidRDefault="00250CA8" w:rsidP="00250CA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1. Заявка на участие в аукционе по установленной форме – в 2-х экземплярах, один из которых остается у организатора торгов, другой – у претендента.</w:t>
      </w:r>
    </w:p>
    <w:p w:rsidR="00250CA8" w:rsidRDefault="00250CA8" w:rsidP="00250CA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2. Претенденты – юридические лица представляют:</w:t>
      </w:r>
    </w:p>
    <w:p w:rsidR="00250CA8" w:rsidRDefault="00250CA8" w:rsidP="00250CA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заверенные копии учредительных документов;</w:t>
      </w:r>
    </w:p>
    <w:p w:rsidR="00250CA8" w:rsidRDefault="00250CA8" w:rsidP="00250CA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250CA8" w:rsidRDefault="00250CA8" w:rsidP="00250CA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250CA8" w:rsidRDefault="00250CA8" w:rsidP="00250CA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3. Физические лица предъявляют документ, удостоверяющий личность, или представляют копии всех его листов.</w:t>
      </w:r>
    </w:p>
    <w:p w:rsidR="00250CA8" w:rsidRDefault="00250CA8" w:rsidP="00250CA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4. В случае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,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,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250CA8" w:rsidRDefault="00250CA8" w:rsidP="00250CA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5. К данным документам прилагается их опись, которая составляется в двух экземплярах, один из которых остается у организатора торгов, другой - у претендента.</w:t>
      </w:r>
    </w:p>
    <w:p w:rsidR="00250CA8" w:rsidRDefault="00250CA8" w:rsidP="00250CA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Требования к оформлению представляемых документов: 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(при наличии печати) (для юридического лица) и подписаны претендентом или его представителем. Все документы, подаваемые претендентом, должны быть заполнены по всем пунктам. Подчистки и исправления не допускаются, за исключением исправлений, заверенных установленным порядком. Сведения, содержащиеся в заявках не должны допускать двусмысленных толкований. Не допускается применения факсимильных подписей. Текст, написанный от руки, должен быть разборчивым. Верность копий должна быть заверена установленным порядком, с расшифровкой Ф.И.О.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заверяющего</w:t>
      </w:r>
      <w:proofErr w:type="gram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250CA8" w:rsidRDefault="00250CA8" w:rsidP="00250CA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Обязанность доказать свое право на участие в аукционе возлагается на претендента. В случае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,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если впоследствии будет установлено, что покупатель имущества не имел законное право на его приобретение, сделка признается ничтожной.</w:t>
      </w:r>
    </w:p>
    <w:p w:rsidR="00250CA8" w:rsidRDefault="00250CA8" w:rsidP="00250CA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Одно лицо имеет право подать только одну заявку на участие в аукционе.</w:t>
      </w:r>
    </w:p>
    <w:p w:rsidR="00250CA8" w:rsidRDefault="00250CA8" w:rsidP="00250CA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Претендент имеет право до признания его участником аукциона отозвать зарегистрированную заявку посредством уведомления в письменной форме.</w:t>
      </w:r>
    </w:p>
    <w:p w:rsidR="00250CA8" w:rsidRDefault="00250CA8" w:rsidP="00250CA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Заявки, поступившие по истечении срока их приема, указанного в информационном сообщении о проведен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ии ау</w:t>
      </w:r>
      <w:proofErr w:type="gramEnd"/>
      <w:r>
        <w:rPr>
          <w:rFonts w:ascii="Arial" w:hAnsi="Arial" w:cs="Arial"/>
          <w:color w:val="000000"/>
          <w:sz w:val="22"/>
          <w:szCs w:val="22"/>
        </w:rPr>
        <w:t>кциона, вместе с описью, на которой делается отметка об отказе в принятии документов, возвращаются претендентам или их уполномоченным представителям под расписку.</w:t>
      </w:r>
    </w:p>
    <w:p w:rsidR="00250CA8" w:rsidRDefault="00250CA8" w:rsidP="00250CA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Ограничения участия отдельных категорий физических и юридических лиц в приватизации имущества (в соответствии со статьей 5 Закона № 178-ФЗ):</w:t>
      </w:r>
    </w:p>
    <w:p w:rsidR="00250CA8" w:rsidRDefault="00250CA8" w:rsidP="00250CA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1. Покупателями государственного или муниципального имущества могут быть любые физические или юридические лица, за исключением:</w:t>
      </w:r>
    </w:p>
    <w:p w:rsidR="00250CA8" w:rsidRDefault="00250CA8" w:rsidP="00250CA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>- государственных или муниципальных унитарных предприятий, государственных или муниципальных учреждений;</w:t>
      </w:r>
    </w:p>
    <w:p w:rsidR="00250CA8" w:rsidRDefault="00250CA8" w:rsidP="00250CA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250CA8" w:rsidRDefault="00250CA8" w:rsidP="00250CA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офшорные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зоны) (далее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офшорные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компании);</w:t>
      </w:r>
      <w:proofErr w:type="gramEnd"/>
    </w:p>
    <w:p w:rsidR="00250CA8" w:rsidRDefault="00250CA8" w:rsidP="00250CA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- юридических лиц, в отношении в отношении которых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офшорной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компанией или группой лиц, в которую входит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офшорная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компания, осуществляется контроль.</w:t>
      </w:r>
    </w:p>
    <w:p w:rsidR="00250CA8" w:rsidRDefault="00250CA8" w:rsidP="00250CA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Понятия «группа лиц» и «контроль» используются в значениях, указанных соответственно в статьях 9 и 11 Федерального закона от 26 июля 2006 года № 135-ФЗ «О защите конкуренции».</w:t>
      </w:r>
    </w:p>
    <w:p w:rsidR="00250CA8" w:rsidRDefault="00250CA8" w:rsidP="00250CA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2. 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 при приватизации имущества.</w:t>
      </w:r>
    </w:p>
    <w:p w:rsidR="00250CA8" w:rsidRDefault="00250CA8" w:rsidP="00250CA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Претендент не допускается к участию в аукционе по следующим основаниям:</w:t>
      </w:r>
    </w:p>
    <w:p w:rsidR="00250CA8" w:rsidRDefault="00250CA8" w:rsidP="00250CA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250CA8" w:rsidRDefault="00250CA8" w:rsidP="00250CA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представлены не все документы в соответствии с перечнем, указанным в информационном сообщении, или оформление документов не соответствует законодательству Российской Федерации;</w:t>
      </w:r>
    </w:p>
    <w:p w:rsidR="00250CA8" w:rsidRDefault="00250CA8" w:rsidP="00250CA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заявка подана лицом, не уполномоченным претендентом на осуществление таких действий;</w:t>
      </w:r>
    </w:p>
    <w:p w:rsidR="00250CA8" w:rsidRDefault="00250CA8" w:rsidP="00250CA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не подтверждено поступление в установленный срок задатка на счет Организатора торгов, указанный в информационном сообщении.</w:t>
      </w:r>
    </w:p>
    <w:p w:rsidR="00250CA8" w:rsidRDefault="00250CA8" w:rsidP="00250CA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Претендент, допущенный к участию в аукционе, приобретает статус участника аукциона с момента оформления организатором торгов протокола об итогах приема заявок и определения участников аукциона.</w:t>
      </w:r>
    </w:p>
    <w:p w:rsidR="00250CA8" w:rsidRDefault="00250CA8" w:rsidP="00250CA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Претенденты, признанные участниками аукциона, а также претенденты, не допущенные к участию в аукционе, уведомляются об этом путем вручения им под расписку соответствующего уведомления либо путем направления такого уведомления по почте.</w:t>
      </w:r>
    </w:p>
    <w:p w:rsidR="00250CA8" w:rsidRDefault="00250CA8" w:rsidP="00250CA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Аукцион, в котором принял участие только один участник, признается несостоявшимся.</w:t>
      </w:r>
    </w:p>
    <w:p w:rsidR="00250CA8" w:rsidRDefault="00250CA8" w:rsidP="00250CA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Победителем аукциона признается участник, предложивший наибольшую цену за имущество.</w:t>
      </w:r>
    </w:p>
    <w:p w:rsidR="00250CA8" w:rsidRDefault="00250CA8" w:rsidP="00250CA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Протокол об итогах аукциона является документом, удостоверяющим право победителя на заключение договора купли-продажи имущества.</w:t>
      </w:r>
    </w:p>
    <w:p w:rsidR="00250CA8" w:rsidRDefault="00250CA8" w:rsidP="00250CA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Договор купли-продажи имущества заключается между продавцом и победителем аукциона в установленном законодательством порядке не позднее чем через 5 рабочих дней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с даты подведения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итогов аукциона.</w:t>
      </w:r>
    </w:p>
    <w:p w:rsidR="00250CA8" w:rsidRDefault="00250CA8" w:rsidP="00250CA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Оплата приобретаемого на аукционе имущества производится путем перечисления победителем денежных сре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дств в б</w:t>
      </w:r>
      <w:proofErr w:type="gramEnd"/>
      <w:r>
        <w:rPr>
          <w:rFonts w:ascii="Arial" w:hAnsi="Arial" w:cs="Arial"/>
          <w:color w:val="000000"/>
          <w:sz w:val="22"/>
          <w:szCs w:val="22"/>
        </w:rPr>
        <w:t>юджет соответствующего уровня бюджетной системы Российской Федерации в размере и сроки, которые указаны в договоре купли-продажи.</w:t>
      </w:r>
    </w:p>
    <w:p w:rsidR="00250CA8" w:rsidRDefault="00250CA8" w:rsidP="00250CA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Задаток, внесенный победителем на счет организатора торгов, засчитывается в счет оплаты имущества.</w:t>
      </w:r>
    </w:p>
    <w:p w:rsidR="00250CA8" w:rsidRDefault="00250CA8" w:rsidP="00250CA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>Возврат задатков лицам, не признанным участниками и победителем аукциона, осуществляется в соответствии с договором о задатке.</w:t>
      </w:r>
    </w:p>
    <w:p w:rsidR="00250CA8" w:rsidRDefault="00250CA8" w:rsidP="00250CA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Суммы задатков возвращаются участникам аукциона, за исключением его победителя, в течени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и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5 календарных дней с даты подведения итогов аукциона, претендентам, не допущенным к участию в аукционе – в течение 5 календарных дней со дня подписания протокола о признании претендентов участниками аукциона.</w:t>
      </w:r>
    </w:p>
    <w:p w:rsidR="00250CA8" w:rsidRDefault="00250CA8" w:rsidP="00250CA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При уклонении или отказе победителя аукциона от заключения в установленный срок договора купли-продажи имущества он утрачивает право на заключение указанного договора и задаток ему не возвращается. Результаты аукциона аннулируются продавцом.</w:t>
      </w:r>
    </w:p>
    <w:p w:rsidR="00250CA8" w:rsidRDefault="00250CA8" w:rsidP="00250CA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Уплата НДС осуществляется в порядке, установленном действующим налоговым законодательством РФ.</w:t>
      </w:r>
    </w:p>
    <w:p w:rsidR="00250CA8" w:rsidRDefault="00250CA8" w:rsidP="00250CA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Передача имущества и оформление права собственности на него осуществляются в соответствии с законодательством РФ и договором купли-продажи не позднее чем через 30 дней после дня полной оплаты имущества.</w:t>
      </w:r>
    </w:p>
    <w:p w:rsidR="00250CA8" w:rsidRDefault="00250CA8" w:rsidP="00250CA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Право собственности на имущество переходит к покупателю со дня государственной регистрации перехода права собственности. Расходы по оформлению права собственности на приобретенное имущество возлагаются на покупателя.</w:t>
      </w:r>
    </w:p>
    <w:p w:rsidR="00250CA8" w:rsidRDefault="00250CA8" w:rsidP="00250CA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 формой заявки на участие в аукционе, проектом договора о задатке, условиями договора купли-продажи, правилами проведения торгов, а также иными, находящимися в распоряжении организатора торгов документами и сведениями, претенденты могут ознакомиться по месту приема заявок и на сайтах: </w:t>
      </w:r>
      <w:hyperlink r:id="rId4" w:history="1">
        <w:r>
          <w:rPr>
            <w:rStyle w:val="a5"/>
            <w:rFonts w:ascii="Arial" w:hAnsi="Arial" w:cs="Arial"/>
            <w:color w:val="428BCA"/>
            <w:sz w:val="22"/>
            <w:szCs w:val="22"/>
            <w:u w:val="none"/>
          </w:rPr>
          <w:t>www.torgi.gov.ru</w:t>
        </w:r>
      </w:hyperlink>
      <w:r>
        <w:rPr>
          <w:rFonts w:ascii="Arial" w:hAnsi="Arial" w:cs="Arial"/>
          <w:color w:val="000000"/>
          <w:sz w:val="22"/>
          <w:szCs w:val="22"/>
        </w:rPr>
        <w:t xml:space="preserve">, http://shelkanovo.ru. Контактный телефон - (4842) 57 55 65.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Осмотр имущества по осуществляется по согласованию с продавцом, тел: 8 (48436) 3-41-10.</w:t>
      </w:r>
      <w:proofErr w:type="gramEnd"/>
    </w:p>
    <w:p w:rsidR="00250CA8" w:rsidRDefault="00250CA8" w:rsidP="00250CA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Т.Н.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Бармотина</w:t>
      </w:r>
      <w:proofErr w:type="spellEnd"/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50CA8"/>
    <w:rsid w:val="00250CA8"/>
    <w:rsid w:val="009F6108"/>
    <w:rsid w:val="00AB7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50C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50CA8"/>
    <w:rPr>
      <w:b/>
      <w:bCs/>
    </w:rPr>
  </w:style>
  <w:style w:type="character" w:styleId="a5">
    <w:name w:val="Hyperlink"/>
    <w:basedOn w:val="a0"/>
    <w:uiPriority w:val="99"/>
    <w:semiHidden/>
    <w:unhideWhenUsed/>
    <w:rsid w:val="00250CA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4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1748</Words>
  <Characters>9970</Characters>
  <Application>Microsoft Office Word</Application>
  <DocSecurity>0</DocSecurity>
  <Lines>83</Lines>
  <Paragraphs>23</Paragraphs>
  <ScaleCrop>false</ScaleCrop>
  <Company>Microsoft</Company>
  <LinksUpToDate>false</LinksUpToDate>
  <CharactersWithSpaces>11695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2023-02-14T05:51:00Z</dcterms:created>
  <dcterms:modified xsi:type="dcterms:W3CDTF">2023-02-14T05:52:00Z</dcterms:modified>
</cp:coreProperties>
</file>