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B93" w:rsidRDefault="005C7B93" w:rsidP="005C7B93">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В статью 24.5 Кодекса Российской Федерации об административных правонарушениях Федеральным законом от 23.04.2018 № 103-ФЗ внесены изменения.</w:t>
      </w:r>
    </w:p>
    <w:p w:rsidR="005C7B93" w:rsidRDefault="005C7B93" w:rsidP="005C7B93">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Ранее действующей редакцией статьи было предусмотрено, что в случае, если во время производства по делу об административном правонарушении будет установлено, что главой муниципального образования, возглавляющим местную администрацию, иным должностным лицом органа местного самоуправления, руководителем муниципального учреждения вносилось или направлялось в соответствии с порядком и сроками составления проекта соответствующего местного бюджета предложение о выделении бюджетных ассигнований на осуществление соответствующих полномочий органа</w:t>
      </w:r>
      <w:proofErr w:type="gramEnd"/>
      <w:r>
        <w:rPr>
          <w:rFonts w:ascii="Arial" w:hAnsi="Arial" w:cs="Arial"/>
          <w:color w:val="000000"/>
          <w:sz w:val="22"/>
          <w:szCs w:val="22"/>
        </w:rPr>
        <w:t xml:space="preserve"> местного самоуправления, выполнение муниципальным учреждением соответствующих уставных задач и при этом бюджетные средства на указанные цели не выделялись, производство по делу об административном правонарушении в отношении указанных должностных лиц и муниципальных учреждений подлежит прекращению.</w:t>
      </w:r>
    </w:p>
    <w:p w:rsidR="005C7B93" w:rsidRDefault="005C7B93" w:rsidP="005C7B9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 04.05.2018 указанные обстоятельства, исключающие производство по делам об административных правонарушениях, распространены на высших должностных лиц субъекта РФ (руководителей высшего исполнительного органа государственной власти субъекта РФ), иных должностных лиц органа исполнительной власти субъекта РФ.</w:t>
      </w:r>
    </w:p>
    <w:p w:rsidR="005C7B93" w:rsidRDefault="005C7B93" w:rsidP="005C7B93">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Помощник прокурора района И.В. Панфилова</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C7B93"/>
    <w:rsid w:val="00365CD4"/>
    <w:rsid w:val="005C7B93"/>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C7B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C7B93"/>
    <w:rPr>
      <w:b/>
      <w:bCs/>
    </w:rPr>
  </w:style>
</w:styles>
</file>

<file path=word/webSettings.xml><?xml version="1.0" encoding="utf-8"?>
<w:webSettings xmlns:r="http://schemas.openxmlformats.org/officeDocument/2006/relationships" xmlns:w="http://schemas.openxmlformats.org/wordprocessingml/2006/main">
  <w:divs>
    <w:div w:id="196084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199</Words>
  <Characters>1136</Characters>
  <Application>Microsoft Office Word</Application>
  <DocSecurity>0</DocSecurity>
  <Lines>9</Lines>
  <Paragraphs>2</Paragraphs>
  <ScaleCrop>false</ScaleCrop>
  <Company>Microsoft</Company>
  <LinksUpToDate>false</LinksUpToDate>
  <CharactersWithSpaces>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2023-02-14T08:39:00Z</dcterms:created>
  <dcterms:modified xsi:type="dcterms:W3CDTF">2023-02-14T08:41:00Z</dcterms:modified>
</cp:coreProperties>
</file>