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2AC" w:rsidRDefault="00ED72AC" w:rsidP="00ED72A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ED72AC" w:rsidRDefault="00ED72AC" w:rsidP="00ED72A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Для кадастрового учёта понадобится уведомление.</w:t>
      </w:r>
    </w:p>
    <w:p w:rsidR="00ED72AC" w:rsidRDefault="00ED72AC" w:rsidP="00ED72A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1 марта 2019 года изменился порядок государственного кадастрового учёта и регистрации прав на жилые строения и дома, расположенные на садовых и дачных участках.</w:t>
      </w:r>
      <w:r>
        <w:rPr>
          <w:rFonts w:ascii="Arial" w:hAnsi="Arial" w:cs="Arial"/>
          <w:color w:val="000000"/>
          <w:sz w:val="22"/>
          <w:szCs w:val="22"/>
        </w:rPr>
        <w:br/>
        <w:t>Теперь для проведения таких процедур владельцы жилых домов и жилых строений должны направить в регистрирующие органы уведомление о планируемом строительстве или реконструкции данных объектов, а также уведомление о завершении этих работ.</w:t>
      </w:r>
      <w:r>
        <w:rPr>
          <w:rFonts w:ascii="Arial" w:hAnsi="Arial" w:cs="Arial"/>
          <w:color w:val="000000"/>
          <w:sz w:val="22"/>
          <w:szCs w:val="22"/>
        </w:rPr>
        <w:br/>
        <w:t>В уведомлении об окончании строительства нужно обязательно в числе прочего подтвердить оплату государственной пошлины за регистрацию прав. С этой целью в документе должны быть реквизиты платёжного документа или его копия и кассовый чек.</w:t>
      </w:r>
      <w:r>
        <w:rPr>
          <w:rFonts w:ascii="Arial" w:hAnsi="Arial" w:cs="Arial"/>
          <w:color w:val="000000"/>
          <w:sz w:val="22"/>
          <w:szCs w:val="22"/>
        </w:rPr>
        <w:br/>
        <w:t>Уведомительный порядок строительства объектов ИЖС был введён в августе прошлого года. Соответствующий федеральный закон содержал норму, согласно которой до 1 марта 2019 года допускалось ставить на кадастровый учёт жилые дачные строения без уведомлений о начале и завершении строительства.</w:t>
      </w:r>
      <w:r>
        <w:rPr>
          <w:rFonts w:ascii="Arial" w:hAnsi="Arial" w:cs="Arial"/>
          <w:color w:val="000000"/>
          <w:sz w:val="22"/>
          <w:szCs w:val="22"/>
        </w:rPr>
        <w:br/>
        <w:t>Если заявление о постановке на кадастровый учёт было направлено до 1 марта, то органы регистрации не вправе отказать гражданину из-за отсутствия уведомления о начале или завершении строительства.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D72AC"/>
    <w:rsid w:val="000A5ECD"/>
    <w:rsid w:val="009F6108"/>
    <w:rsid w:val="00ED7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D72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6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Company>Microsoft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2023-02-16T06:45:00Z</dcterms:created>
  <dcterms:modified xsi:type="dcterms:W3CDTF">2023-02-16T06:45:00Z</dcterms:modified>
</cp:coreProperties>
</file>