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B5" w:rsidRPr="00FA17B5" w:rsidRDefault="00FA17B5" w:rsidP="00FA17B5">
      <w:pPr>
        <w:pStyle w:val="default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A17B5">
        <w:rPr>
          <w:rFonts w:ascii="Arial" w:hAnsi="Arial" w:cs="Arial"/>
          <w:b/>
          <w:color w:val="000000"/>
          <w:sz w:val="22"/>
          <w:szCs w:val="22"/>
        </w:rPr>
        <w:t xml:space="preserve">Какие услуги можно получить в </w:t>
      </w:r>
      <w:proofErr w:type="spellStart"/>
      <w:r w:rsidRPr="00FA17B5">
        <w:rPr>
          <w:rFonts w:ascii="Arial" w:hAnsi="Arial" w:cs="Arial"/>
          <w:b/>
          <w:color w:val="000000"/>
          <w:sz w:val="22"/>
          <w:szCs w:val="22"/>
        </w:rPr>
        <w:t>Росреестре</w:t>
      </w:r>
      <w:proofErr w:type="spellEnd"/>
      <w:r w:rsidRPr="00FA17B5">
        <w:rPr>
          <w:rFonts w:ascii="Arial" w:hAnsi="Arial" w:cs="Arial"/>
          <w:b/>
          <w:color w:val="000000"/>
          <w:sz w:val="22"/>
          <w:szCs w:val="22"/>
        </w:rPr>
        <w:t xml:space="preserve"> через «Личный кабинет пользователя»?</w:t>
      </w:r>
    </w:p>
    <w:p w:rsidR="00FA17B5" w:rsidRDefault="00FA17B5" w:rsidP="00FA17B5">
      <w:pPr>
        <w:pStyle w:val="default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Услуги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- в удобное время и без очередей. На официальном интернет-сайте ведомства доступен сервис "Личный кабинет правообладателя".</w:t>
      </w:r>
    </w:p>
    <w:p w:rsidR="00FA17B5" w:rsidRDefault="00FA17B5" w:rsidP="00FA17B5">
      <w:pPr>
        <w:pStyle w:val="default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Он позволяет пользователю просматривать и проверять сведения о своих объектах недвижимости, причем расположенных в любом регионе России. Так, в личном кабинете отображается кадастровый номер объекта, адрес, площадь, кадастровая стоимость, и сведения о праве собственности, ограничениях права и обременениях.</w:t>
      </w:r>
    </w:p>
    <w:p w:rsidR="00FA17B5" w:rsidRDefault="00FA17B5" w:rsidP="00FA17B5">
      <w:pPr>
        <w:pStyle w:val="default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Кроме того, в Личном кабинете правообладатель может получить и услуги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: подать документы на государственный кадастровый учет или государственную регистрацию прав, запросить выписку из Единого государственного реестра недвижимости, оформить заявку на предварительную запись, отследить статус исполнения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госуслуг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FA17B5" w:rsidRDefault="00FA17B5" w:rsidP="00FA17B5">
      <w:pPr>
        <w:pStyle w:val="default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Однако следует учесть, что работа с Личным кабинетом правообладателя доступна только после регистрации на портале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госуслуг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подтверждения личности. Также для некоторых сервисов необходима электронная подпись.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A17B5"/>
    <w:rsid w:val="009F6108"/>
    <w:rsid w:val="00B62BA4"/>
    <w:rsid w:val="00FA1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FA1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4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Company>Microsoft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2023-02-14T07:29:00Z</dcterms:created>
  <dcterms:modified xsi:type="dcterms:W3CDTF">2023-02-14T07:30:00Z</dcterms:modified>
</cp:coreProperties>
</file>