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76D" w:rsidRDefault="006B276D" w:rsidP="006B276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6B276D" w:rsidRDefault="006B276D" w:rsidP="006B276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 xml:space="preserve">Электронные услуги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– это просто и удобно!</w:t>
      </w:r>
    </w:p>
    <w:p w:rsidR="006B276D" w:rsidRDefault="006B276D" w:rsidP="006B276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условиях становления и развития информационного общества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расширяет спектр государственных услуг гражданам,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бизнес-сообществу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а также другим ветвям государственной власти, при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котором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личное взаимодействие между органами власти и заявителем минимизировано.</w:t>
      </w:r>
    </w:p>
    <w:p w:rsidR="006B276D" w:rsidRDefault="006B276D" w:rsidP="006B276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Пользуясь сайтом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 </w:t>
      </w:r>
      <w:r>
        <w:rPr>
          <w:rStyle w:val="a5"/>
          <w:rFonts w:ascii="Arial" w:hAnsi="Arial" w:cs="Arial"/>
          <w:b/>
          <w:bCs/>
          <w:color w:val="000000"/>
          <w:sz w:val="22"/>
          <w:szCs w:val="22"/>
        </w:rPr>
        <w:t>(</w:t>
      </w:r>
      <w:proofErr w:type="spellStart"/>
      <w:r>
        <w:rPr>
          <w:rStyle w:val="a5"/>
          <w:rFonts w:ascii="Arial" w:hAnsi="Arial" w:cs="Arial"/>
          <w:b/>
          <w:bCs/>
          <w:color w:val="000000"/>
          <w:sz w:val="22"/>
          <w:szCs w:val="22"/>
        </w:rPr>
        <w:t>www.rosreestr.ru</w:t>
      </w:r>
      <w:proofErr w:type="spellEnd"/>
      <w:r>
        <w:rPr>
          <w:rStyle w:val="a5"/>
          <w:rFonts w:ascii="Arial" w:hAnsi="Arial" w:cs="Arial"/>
          <w:b/>
          <w:bCs/>
          <w:color w:val="000000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> любой гражданин может получить ряд услуг, в том числе зарегистрировать права на недвижимость, просмотреть информацию об объектах, просмотреть границы земельного участка или здания на публичной кадастровой карте, проверить электронный документ, а также электронную подпись документа.</w:t>
      </w:r>
    </w:p>
    <w:p w:rsidR="006B276D" w:rsidRDefault="006B276D" w:rsidP="006B276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Новый закон о регистрации недвижимости сделал большой шаг в расширении стандартов электронных услуг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для всех собственников недвижимого имущества.</w:t>
      </w:r>
    </w:p>
    <w:p w:rsidR="006B276D" w:rsidRDefault="006B276D" w:rsidP="006B276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Теперь, каждый собственник может завести личный кабинет на сайте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6B276D" w:rsidRDefault="006B276D" w:rsidP="006B276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Зарегистрированные пользователи личного кабинета могут в электронном виде подать заявление по различным категориям:</w:t>
      </w:r>
    </w:p>
    <w:p w:rsidR="006B276D" w:rsidRDefault="006B276D" w:rsidP="006B276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поставить на кадастровый учет объект;</w:t>
      </w:r>
    </w:p>
    <w:p w:rsidR="006B276D" w:rsidRDefault="006B276D" w:rsidP="006B276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зарегистрировать недвижимость;</w:t>
      </w:r>
    </w:p>
    <w:p w:rsidR="006B276D" w:rsidRDefault="006B276D" w:rsidP="006B276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одновременная процедура регистрации и постановки на учет;</w:t>
      </w:r>
    </w:p>
    <w:p w:rsidR="006B276D" w:rsidRDefault="006B276D" w:rsidP="006B276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исправить техническую либо реестровую ошибку в записях Единого реестра недвижимости;</w:t>
      </w:r>
    </w:p>
    <w:p w:rsidR="006B276D" w:rsidRDefault="006B276D" w:rsidP="006B276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запросить сведения из Единого реестра недвижимости.</w:t>
      </w:r>
    </w:p>
    <w:p w:rsidR="006B276D" w:rsidRDefault="006B276D" w:rsidP="006B276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каждой услуги представлено детальное описание требований, необходимых для заявителя. Для ряда услуг пользователю необходимо наличие электронной подписи как аналог подписи человека.</w:t>
      </w:r>
    </w:p>
    <w:p w:rsidR="006B276D" w:rsidRDefault="006B276D" w:rsidP="006B276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С 2017 года Кадастровая палата по Калужской области осуществляет изготовление и выдачу электронных подписей, которые можно применить как при обращении 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так и в иные государственные структуры. Сертификат электронной подписи выдается сроком на 1 год и 3 месяца. Помимо этого, в личном кабинете пользователь может отследить статус исполнения тех государственных услуг, за которыми он обратился, и получать уведомления о ходе их исполнения. Кроме того, пользуясь разделами Личного кабинета,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возможно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внести оплату за предоставление сведений об объектах, территориях, зонах, кадастровых кварталах. Размеры такой платы, порядок ее взимания и возврата устанавливаются Минэкономразвития России.</w:t>
      </w:r>
    </w:p>
    <w:p w:rsidR="006B276D" w:rsidRDefault="006B276D" w:rsidP="006B276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быстрого получения сведений из реестра для пользователя в Личном кабинете есть возможность запросить ключ доступа. Эта услуга безвозмездна.</w:t>
      </w:r>
    </w:p>
    <w:p w:rsidR="006B276D" w:rsidRDefault="006B276D" w:rsidP="006B276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Личный кабинет предоставляет пользователю в качестве кадастрового инженера:</w:t>
      </w:r>
    </w:p>
    <w:p w:rsidR="006B276D" w:rsidRDefault="006B276D" w:rsidP="006B276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проводить предварительную автоматизированную проверку межевых и технических планов, актов обследования, карт (планов) объектов землеустройства. Такая проверка документов позволяет ему исправить допущенные ошибки до предоставления их 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</w:t>
      </w:r>
      <w:proofErr w:type="spellEnd"/>
      <w:r>
        <w:rPr>
          <w:rFonts w:ascii="Arial" w:hAnsi="Arial" w:cs="Arial"/>
          <w:color w:val="000000"/>
          <w:sz w:val="22"/>
          <w:szCs w:val="22"/>
        </w:rPr>
        <w:t>;</w:t>
      </w:r>
    </w:p>
    <w:p w:rsidR="006B276D" w:rsidRDefault="006B276D" w:rsidP="006B276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размещать пакет проверенных документов на временное хранение в электронное хранилище. При помещении документа во временное хранилище ему присваивается уникальный номер, который предоставляется заявителю для совершения самостоятельных учетно-регистрационных действий.</w:t>
      </w:r>
    </w:p>
    <w:p w:rsidR="006B276D" w:rsidRDefault="006B276D" w:rsidP="006B276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Работы по развитию электронных услуг ведутся на постоянной основе.</w:t>
      </w:r>
    </w:p>
    <w:p w:rsidR="006B276D" w:rsidRDefault="006B276D" w:rsidP="006B276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Форма организации деятельности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 таком формате обеспечивает качественно новый уровень оперативности и удобства получения необходимых государственных услуг.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B276D"/>
    <w:rsid w:val="006B276D"/>
    <w:rsid w:val="00875307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2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B276D"/>
    <w:rPr>
      <w:b/>
      <w:bCs/>
    </w:rPr>
  </w:style>
  <w:style w:type="character" w:styleId="a5">
    <w:name w:val="Emphasis"/>
    <w:basedOn w:val="a0"/>
    <w:uiPriority w:val="20"/>
    <w:qFormat/>
    <w:rsid w:val="006B276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0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2675</Characters>
  <Application>Microsoft Office Word</Application>
  <DocSecurity>0</DocSecurity>
  <Lines>22</Lines>
  <Paragraphs>6</Paragraphs>
  <ScaleCrop>false</ScaleCrop>
  <Company>Microsoft</Company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2023-02-16T06:39:00Z</dcterms:created>
  <dcterms:modified xsi:type="dcterms:W3CDTF">2023-02-16T06:39:00Z</dcterms:modified>
</cp:coreProperties>
</file>